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40CB8" w:rsidRPr="009A00B0" w14:paraId="37DB8DCC" w14:textId="77777777" w:rsidTr="00457887">
        <w:trPr>
          <w:trHeight w:val="851"/>
        </w:trPr>
        <w:tc>
          <w:tcPr>
            <w:tcW w:w="2552" w:type="dxa"/>
            <w:shd w:val="clear" w:color="auto" w:fill="auto"/>
          </w:tcPr>
          <w:p w14:paraId="33754EFC" w14:textId="77777777" w:rsidR="00457887" w:rsidRPr="00C67DB2" w:rsidRDefault="009A00B0" w:rsidP="00457887">
            <w:pPr>
              <w:pStyle w:val="M8"/>
              <w:framePr w:wrap="auto" w:vAnchor="margin" w:hAnchor="text" w:xAlign="left" w:yAlign="inline"/>
              <w:suppressOverlap w:val="0"/>
              <w:rPr>
                <w:sz w:val="18"/>
                <w:szCs w:val="18"/>
                <w:lang w:val="en-US"/>
              </w:rPr>
            </w:pPr>
            <w:r w:rsidRPr="00C67DB2">
              <w:rPr>
                <w:rFonts w:eastAsia="Lucida Sans Unicode" w:cs="Lucida Sans Unicode"/>
                <w:sz w:val="18"/>
                <w:szCs w:val="18"/>
                <w:bdr w:val="nil"/>
                <w:lang w:val="en-US"/>
              </w:rPr>
              <w:t>April 17, 2018</w:t>
            </w:r>
          </w:p>
          <w:p w14:paraId="3663E00E" w14:textId="77777777" w:rsidR="00457887" w:rsidRPr="00C67DB2" w:rsidRDefault="00457887" w:rsidP="00457887">
            <w:pPr>
              <w:pStyle w:val="M7"/>
              <w:framePr w:wrap="auto" w:vAnchor="margin" w:hAnchor="text" w:xAlign="left" w:yAlign="inline"/>
              <w:suppressOverlap w:val="0"/>
              <w:rPr>
                <w:lang w:val="en-US"/>
              </w:rPr>
            </w:pPr>
          </w:p>
          <w:p w14:paraId="30975001" w14:textId="77777777" w:rsidR="00457887" w:rsidRPr="00C67DB2" w:rsidRDefault="00457887" w:rsidP="00457887">
            <w:pPr>
              <w:pStyle w:val="M7"/>
              <w:framePr w:wrap="auto" w:vAnchor="margin" w:hAnchor="text" w:xAlign="left" w:yAlign="inline"/>
              <w:suppressOverlap w:val="0"/>
              <w:rPr>
                <w:lang w:val="en-US"/>
              </w:rPr>
            </w:pPr>
          </w:p>
          <w:p w14:paraId="37E504D0" w14:textId="4F23E5C4" w:rsidR="00457887" w:rsidRPr="00457887" w:rsidRDefault="00457887" w:rsidP="00457887">
            <w:pPr>
              <w:pStyle w:val="M9"/>
              <w:framePr w:wrap="auto" w:vAnchor="margin" w:hAnchor="text" w:xAlign="left" w:yAlign="inline"/>
              <w:suppressOverlap w:val="0"/>
              <w:rPr>
                <w:b/>
                <w:szCs w:val="13"/>
                <w:lang w:val="en-US"/>
              </w:rPr>
            </w:pPr>
            <w:r w:rsidRPr="00457887">
              <w:rPr>
                <w:b/>
                <w:szCs w:val="13"/>
                <w:lang w:val="en-US"/>
              </w:rPr>
              <w:t>Contact person</w:t>
            </w:r>
            <w:r w:rsidR="009A00B0" w:rsidRPr="00457887">
              <w:rPr>
                <w:b/>
                <w:szCs w:val="13"/>
                <w:lang w:val="en-US"/>
              </w:rPr>
              <w:t xml:space="preserve"> </w:t>
            </w:r>
            <w:r w:rsidR="009A00B0" w:rsidRPr="00457887">
              <w:rPr>
                <w:b/>
                <w:szCs w:val="13"/>
                <w:lang w:val="en-US"/>
              </w:rPr>
              <w:br/>
              <w:t>Edda Schulze</w:t>
            </w:r>
          </w:p>
          <w:p w14:paraId="67F68038" w14:textId="3C6B760C" w:rsidR="00457887" w:rsidRPr="00457887" w:rsidRDefault="00457887" w:rsidP="00457887">
            <w:pPr>
              <w:pStyle w:val="M9"/>
              <w:framePr w:wrap="auto" w:vAnchor="margin" w:hAnchor="text" w:xAlign="left" w:yAlign="inline"/>
              <w:suppressOverlap w:val="0"/>
              <w:rPr>
                <w:szCs w:val="13"/>
                <w:lang w:val="en-US"/>
              </w:rPr>
            </w:pPr>
            <w:r w:rsidRPr="00457887">
              <w:rPr>
                <w:szCs w:val="13"/>
                <w:lang w:val="en-US"/>
              </w:rPr>
              <w:t>External Communication</w:t>
            </w:r>
            <w:r w:rsidR="009A00B0" w:rsidRPr="00457887">
              <w:rPr>
                <w:szCs w:val="13"/>
                <w:lang w:val="en-US"/>
              </w:rPr>
              <w:br/>
              <w:t>Phone +49 201 177-2225</w:t>
            </w:r>
          </w:p>
          <w:p w14:paraId="76A1CA51" w14:textId="77777777" w:rsidR="00457887" w:rsidRPr="009A00B0" w:rsidRDefault="009A00B0" w:rsidP="00457887">
            <w:pPr>
              <w:pStyle w:val="M10"/>
              <w:framePr w:wrap="auto" w:vAnchor="margin" w:hAnchor="text" w:xAlign="left" w:yAlign="inline"/>
              <w:suppressOverlap w:val="0"/>
            </w:pPr>
            <w:r w:rsidRPr="009A00B0">
              <w:rPr>
                <w:szCs w:val="13"/>
              </w:rPr>
              <w:t>edda.schulze@evonik.com</w:t>
            </w:r>
          </w:p>
        </w:tc>
      </w:tr>
      <w:tr w:rsidR="00240CB8" w:rsidRPr="009A00B0" w14:paraId="050DC600" w14:textId="77777777" w:rsidTr="00457887">
        <w:trPr>
          <w:trHeight w:val="851"/>
        </w:trPr>
        <w:tc>
          <w:tcPr>
            <w:tcW w:w="2552" w:type="dxa"/>
            <w:shd w:val="clear" w:color="auto" w:fill="auto"/>
          </w:tcPr>
          <w:p w14:paraId="7CDB950F" w14:textId="77777777" w:rsidR="00457887" w:rsidRPr="009A00B0" w:rsidRDefault="00457887" w:rsidP="00457887">
            <w:pPr>
              <w:pStyle w:val="M12"/>
              <w:framePr w:wrap="auto" w:vAnchor="margin" w:hAnchor="text" w:xAlign="left" w:yAlign="inline"/>
              <w:suppressOverlap w:val="0"/>
            </w:pPr>
          </w:p>
          <w:p w14:paraId="0EF26B5F" w14:textId="77777777" w:rsidR="00457887" w:rsidRPr="009A00B0" w:rsidRDefault="00457887" w:rsidP="00457887">
            <w:pPr>
              <w:pStyle w:val="M1"/>
              <w:framePr w:wrap="auto" w:vAnchor="margin" w:hAnchor="text" w:xAlign="left" w:yAlign="inline"/>
              <w:suppressOverlap w:val="0"/>
            </w:pPr>
          </w:p>
        </w:tc>
      </w:tr>
    </w:tbl>
    <w:p w14:paraId="7C71A119" w14:textId="77777777" w:rsidR="00457887" w:rsidRPr="009A00B0" w:rsidRDefault="009A00B0" w:rsidP="00457887">
      <w:pPr>
        <w:framePr w:w="2659" w:wrap="around" w:vAnchor="page" w:hAnchor="page" w:x="8922" w:y="12542" w:anchorLock="1"/>
        <w:spacing w:line="180" w:lineRule="exact"/>
        <w:rPr>
          <w:noProof/>
          <w:sz w:val="13"/>
          <w:szCs w:val="13"/>
          <w:lang w:val="de-DE"/>
        </w:rPr>
      </w:pPr>
      <w:r w:rsidRPr="009A00B0">
        <w:rPr>
          <w:b/>
          <w:noProof/>
          <w:sz w:val="13"/>
          <w:szCs w:val="13"/>
          <w:lang w:val="de-DE"/>
        </w:rPr>
        <w:t>Evonik Industries AG</w:t>
      </w:r>
    </w:p>
    <w:p w14:paraId="2E3E37A4" w14:textId="77777777" w:rsidR="00457887" w:rsidRPr="009A00B0" w:rsidRDefault="009A00B0" w:rsidP="00457887">
      <w:pPr>
        <w:framePr w:w="2659" w:wrap="around" w:vAnchor="page" w:hAnchor="page" w:x="8922" w:y="12542" w:anchorLock="1"/>
        <w:spacing w:line="180" w:lineRule="exact"/>
        <w:rPr>
          <w:noProof/>
          <w:sz w:val="13"/>
          <w:szCs w:val="13"/>
          <w:lang w:val="de-DE"/>
        </w:rPr>
      </w:pPr>
      <w:r w:rsidRPr="009A00B0">
        <w:rPr>
          <w:noProof/>
          <w:sz w:val="13"/>
          <w:szCs w:val="13"/>
          <w:lang w:val="de-DE"/>
        </w:rPr>
        <w:t>Rellinghauser Straße 1-11</w:t>
      </w:r>
    </w:p>
    <w:p w14:paraId="23E95649"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45128 Essen</w:t>
      </w:r>
    </w:p>
    <w:p w14:paraId="49A001D7"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Germany</w:t>
      </w:r>
    </w:p>
    <w:p w14:paraId="1A736E59"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Phone +49 201 177-01</w:t>
      </w:r>
    </w:p>
    <w:p w14:paraId="595D0C9F"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Fax +49 201 177-3475</w:t>
      </w:r>
    </w:p>
    <w:p w14:paraId="61BA03C1"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www.evonik.com</w:t>
      </w:r>
    </w:p>
    <w:p w14:paraId="382EF4B5" w14:textId="77777777" w:rsidR="00457887" w:rsidRPr="009A00B0" w:rsidRDefault="00457887" w:rsidP="00457887">
      <w:pPr>
        <w:framePr w:w="2659" w:wrap="around" w:vAnchor="page" w:hAnchor="page" w:x="8922" w:y="12542" w:anchorLock="1"/>
        <w:spacing w:line="180" w:lineRule="exact"/>
        <w:rPr>
          <w:noProof/>
          <w:sz w:val="13"/>
          <w:szCs w:val="13"/>
        </w:rPr>
      </w:pPr>
    </w:p>
    <w:p w14:paraId="7C6E8550"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b/>
          <w:noProof/>
          <w:sz w:val="13"/>
          <w:szCs w:val="13"/>
        </w:rPr>
        <w:t>Supervisory Board</w:t>
      </w:r>
    </w:p>
    <w:p w14:paraId="36FD4BCB"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Dr. Werner Müller, Chairman</w:t>
      </w:r>
    </w:p>
    <w:p w14:paraId="2E517CCB"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b/>
          <w:noProof/>
          <w:sz w:val="13"/>
          <w:szCs w:val="13"/>
        </w:rPr>
        <w:t>Executive Board</w:t>
      </w:r>
    </w:p>
    <w:p w14:paraId="072D4D9E"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Christian Kullmann, Chairman</w:t>
      </w:r>
    </w:p>
    <w:p w14:paraId="70076004"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Dr. Harald Schwager, Deputy Chairman</w:t>
      </w:r>
    </w:p>
    <w:p w14:paraId="65FB6D71"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Thomas Wessel</w:t>
      </w:r>
    </w:p>
    <w:p w14:paraId="79A268C8"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Ute Wolf</w:t>
      </w:r>
    </w:p>
    <w:p w14:paraId="669AAD9A" w14:textId="77777777" w:rsidR="00457887" w:rsidRPr="009A00B0" w:rsidRDefault="00457887" w:rsidP="00457887">
      <w:pPr>
        <w:framePr w:w="2659" w:wrap="around" w:vAnchor="page" w:hAnchor="page" w:x="8922" w:y="12542" w:anchorLock="1"/>
        <w:spacing w:line="180" w:lineRule="exact"/>
        <w:rPr>
          <w:noProof/>
          <w:sz w:val="13"/>
          <w:szCs w:val="13"/>
        </w:rPr>
      </w:pPr>
    </w:p>
    <w:p w14:paraId="5702CAFB"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Registered Office is Essen</w:t>
      </w:r>
    </w:p>
    <w:p w14:paraId="2131D774"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Register Court Essen Local Court</w:t>
      </w:r>
    </w:p>
    <w:p w14:paraId="10232F92" w14:textId="77777777" w:rsidR="00457887" w:rsidRPr="009A00B0" w:rsidRDefault="009A00B0" w:rsidP="00457887">
      <w:pPr>
        <w:framePr w:w="2659" w:wrap="around" w:vAnchor="page" w:hAnchor="page" w:x="8922" w:y="12542" w:anchorLock="1"/>
        <w:spacing w:line="180" w:lineRule="exact"/>
        <w:rPr>
          <w:noProof/>
          <w:sz w:val="13"/>
          <w:szCs w:val="13"/>
        </w:rPr>
      </w:pPr>
      <w:r w:rsidRPr="009A00B0">
        <w:rPr>
          <w:noProof/>
          <w:sz w:val="13"/>
          <w:szCs w:val="13"/>
        </w:rPr>
        <w:t>Commercial Registry B 19474</w:t>
      </w:r>
    </w:p>
    <w:p w14:paraId="30E4B0E2" w14:textId="77777777" w:rsidR="00457887" w:rsidRPr="00457887" w:rsidRDefault="009A00B0" w:rsidP="00457887">
      <w:pPr>
        <w:rPr>
          <w:b/>
          <w:bCs/>
          <w:sz w:val="24"/>
          <w:lang w:val="en-US"/>
        </w:rPr>
      </w:pPr>
      <w:proofErr w:type="spellStart"/>
      <w:r w:rsidRPr="009A00B0">
        <w:rPr>
          <w:rFonts w:eastAsia="Lucida Sans Unicode" w:cs="Lucida Sans Unicode"/>
          <w:b/>
          <w:bCs/>
          <w:sz w:val="24"/>
          <w:bdr w:val="nil"/>
          <w:lang w:val="en-US"/>
        </w:rPr>
        <w:t>Evonik</w:t>
      </w:r>
      <w:proofErr w:type="spellEnd"/>
      <w:r w:rsidRPr="009A00B0">
        <w:rPr>
          <w:rFonts w:eastAsia="Lucida Sans Unicode" w:cs="Lucida Sans Unicode"/>
          <w:b/>
          <w:bCs/>
          <w:sz w:val="24"/>
          <w:bdr w:val="nil"/>
          <w:lang w:val="en-US"/>
        </w:rPr>
        <w:t xml:space="preserve"> intensifies research into regenerative medicine</w:t>
      </w:r>
    </w:p>
    <w:p w14:paraId="45B98562" w14:textId="77777777" w:rsidR="00457887" w:rsidRDefault="00457887" w:rsidP="00457887">
      <w:pPr>
        <w:rPr>
          <w:bCs/>
          <w:sz w:val="24"/>
          <w:lang w:val="en-US"/>
        </w:rPr>
      </w:pPr>
    </w:p>
    <w:p w14:paraId="471DFAA9" w14:textId="3749D36C" w:rsidR="00B80A84" w:rsidRPr="00B80A84" w:rsidRDefault="00B80A84" w:rsidP="00B80A84">
      <w:pPr>
        <w:numPr>
          <w:ilvl w:val="0"/>
          <w:numId w:val="32"/>
        </w:numPr>
        <w:tabs>
          <w:tab w:val="clear" w:pos="1425"/>
          <w:tab w:val="num" w:pos="340"/>
        </w:tabs>
        <w:spacing w:after="120"/>
        <w:ind w:left="340" w:right="85" w:hanging="340"/>
        <w:rPr>
          <w:rFonts w:cs="Lucida Sans Unicode"/>
          <w:sz w:val="24"/>
          <w:lang w:val="en-US"/>
        </w:rPr>
      </w:pPr>
      <w:r w:rsidRPr="00B80A84">
        <w:rPr>
          <w:rFonts w:eastAsia="Lucida Sans Unicode" w:cs="Lucida Sans Unicode"/>
          <w:bCs/>
          <w:sz w:val="24"/>
          <w:bdr w:val="nil"/>
          <w:lang w:val="en-US"/>
        </w:rPr>
        <w:t>New Tissue Engineering Project House established in Singapore</w:t>
      </w:r>
    </w:p>
    <w:p w14:paraId="64260D65" w14:textId="75BC90F2" w:rsidR="00B80A84" w:rsidRPr="00B80A84" w:rsidRDefault="00B80A84" w:rsidP="00B80A84">
      <w:pPr>
        <w:numPr>
          <w:ilvl w:val="0"/>
          <w:numId w:val="32"/>
        </w:numPr>
        <w:tabs>
          <w:tab w:val="clear" w:pos="1425"/>
          <w:tab w:val="num" w:pos="340"/>
        </w:tabs>
        <w:spacing w:after="120"/>
        <w:ind w:left="340" w:right="85" w:hanging="340"/>
        <w:rPr>
          <w:rFonts w:cs="Lucida Sans Unicode"/>
          <w:sz w:val="24"/>
          <w:lang w:val="en-US"/>
        </w:rPr>
      </w:pPr>
      <w:r w:rsidRPr="00B80A84">
        <w:rPr>
          <w:rFonts w:eastAsia="Lucida Sans Unicode" w:cs="Lucida Sans Unicode"/>
          <w:bCs/>
          <w:sz w:val="24"/>
          <w:bdr w:val="nil"/>
          <w:lang w:val="en-US"/>
        </w:rPr>
        <w:t>Market for tissue engineering materials growing by 30 percent a year</w:t>
      </w:r>
    </w:p>
    <w:p w14:paraId="22DCBA07" w14:textId="3A4620EF" w:rsidR="00B80A84" w:rsidRPr="00B80A84" w:rsidRDefault="00B80A84" w:rsidP="00B80A84">
      <w:pPr>
        <w:numPr>
          <w:ilvl w:val="0"/>
          <w:numId w:val="32"/>
        </w:numPr>
        <w:tabs>
          <w:tab w:val="clear" w:pos="1425"/>
          <w:tab w:val="num" w:pos="340"/>
        </w:tabs>
        <w:spacing w:after="120"/>
        <w:ind w:left="340" w:right="85" w:hanging="340"/>
        <w:rPr>
          <w:rFonts w:cs="Lucida Sans Unicode"/>
          <w:sz w:val="24"/>
          <w:lang w:val="en-US"/>
        </w:rPr>
      </w:pPr>
      <w:proofErr w:type="spellStart"/>
      <w:r w:rsidRPr="00B80A84">
        <w:rPr>
          <w:rFonts w:eastAsia="Lucida Sans Unicode" w:cs="Lucida Sans Unicode"/>
          <w:bCs/>
          <w:sz w:val="24"/>
          <w:bdr w:val="nil"/>
          <w:lang w:val="en-US"/>
        </w:rPr>
        <w:t>Evonik</w:t>
      </w:r>
      <w:proofErr w:type="spellEnd"/>
      <w:r w:rsidRPr="00B80A84">
        <w:rPr>
          <w:rFonts w:eastAsia="Lucida Sans Unicode" w:cs="Lucida Sans Unicode"/>
          <w:bCs/>
          <w:sz w:val="24"/>
          <w:bdr w:val="nil"/>
          <w:lang w:val="en-US"/>
        </w:rPr>
        <w:t xml:space="preserve"> focuses on specialty materials for health and medical applications</w:t>
      </w:r>
    </w:p>
    <w:p w14:paraId="651D138A" w14:textId="77777777" w:rsidR="00B80A84" w:rsidRPr="00B80A84" w:rsidRDefault="00B80A84" w:rsidP="00457887">
      <w:pPr>
        <w:rPr>
          <w:bCs/>
          <w:sz w:val="24"/>
          <w:lang w:val="en-US"/>
        </w:rPr>
      </w:pPr>
    </w:p>
    <w:p w14:paraId="793EE155" w14:textId="46A4AE09" w:rsidR="009A00B0" w:rsidRDefault="009A00B0" w:rsidP="00457887">
      <w:pPr>
        <w:rPr>
          <w:rFonts w:eastAsia="Lucida Sans Unicode" w:cs="Lucida Sans Unicode"/>
          <w:szCs w:val="22"/>
          <w:bdr w:val="nil"/>
          <w:lang w:val="en-US"/>
        </w:rPr>
      </w:pPr>
      <w:r w:rsidRPr="009A00B0">
        <w:rPr>
          <w:rFonts w:eastAsia="Lucida Sans Unicode" w:cs="Lucida Sans Unicode"/>
          <w:szCs w:val="22"/>
          <w:bdr w:val="nil"/>
          <w:lang w:val="en-US"/>
        </w:rPr>
        <w:t>Essen</w:t>
      </w:r>
      <w:r w:rsidR="009C6C6A">
        <w:rPr>
          <w:rFonts w:eastAsia="Lucida Sans Unicode" w:cs="Lucida Sans Unicode"/>
          <w:szCs w:val="22"/>
          <w:bdr w:val="nil"/>
          <w:lang w:val="en-US"/>
        </w:rPr>
        <w:t xml:space="preserve"> </w:t>
      </w:r>
      <w:r w:rsidR="00CA3913">
        <w:rPr>
          <w:rFonts w:eastAsia="Lucida Sans Unicode" w:cs="Lucida Sans Unicode"/>
          <w:szCs w:val="22"/>
          <w:bdr w:val="nil"/>
          <w:lang w:val="en-US"/>
        </w:rPr>
        <w:t>(</w:t>
      </w:r>
      <w:r w:rsidR="009C6C6A">
        <w:rPr>
          <w:rFonts w:eastAsia="Lucida Sans Unicode" w:cs="Lucida Sans Unicode"/>
          <w:szCs w:val="22"/>
          <w:bdr w:val="nil"/>
          <w:lang w:val="en-US"/>
        </w:rPr>
        <w:t>Germany</w:t>
      </w:r>
      <w:r w:rsidR="00CA3913">
        <w:rPr>
          <w:rFonts w:eastAsia="Lucida Sans Unicode" w:cs="Lucida Sans Unicode"/>
          <w:szCs w:val="22"/>
          <w:bdr w:val="nil"/>
          <w:lang w:val="en-US"/>
        </w:rPr>
        <w:t>)</w:t>
      </w:r>
      <w:r w:rsidRPr="009A00B0">
        <w:rPr>
          <w:rFonts w:eastAsia="Lucida Sans Unicode" w:cs="Lucida Sans Unicode"/>
          <w:szCs w:val="22"/>
          <w:bdr w:val="nil"/>
          <w:lang w:val="en-US"/>
        </w:rPr>
        <w:t xml:space="preserve">/Singapore. </w:t>
      </w: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w:t>
      </w:r>
      <w:r w:rsidR="009C6C6A">
        <w:rPr>
          <w:rFonts w:eastAsia="Lucida Sans Unicode" w:cs="Lucida Sans Unicode"/>
          <w:szCs w:val="22"/>
          <w:bdr w:val="nil"/>
          <w:lang w:val="en-US"/>
        </w:rPr>
        <w:t xml:space="preserve">is </w:t>
      </w:r>
      <w:r w:rsidR="00DC249D">
        <w:rPr>
          <w:rFonts w:eastAsia="Lucida Sans Unicode" w:cs="Lucida Sans Unicode"/>
          <w:szCs w:val="22"/>
          <w:bdr w:val="nil"/>
          <w:lang w:val="en-US"/>
        </w:rPr>
        <w:t xml:space="preserve">starting </w:t>
      </w:r>
      <w:r w:rsidR="009C6C6A">
        <w:rPr>
          <w:rFonts w:eastAsia="Lucida Sans Unicode" w:cs="Lucida Sans Unicode"/>
          <w:szCs w:val="22"/>
          <w:bdr w:val="nil"/>
          <w:lang w:val="en-US"/>
        </w:rPr>
        <w:t xml:space="preserve">its </w:t>
      </w:r>
      <w:r w:rsidRPr="009A00B0">
        <w:rPr>
          <w:rFonts w:eastAsia="Lucida Sans Unicode" w:cs="Lucida Sans Unicode"/>
          <w:szCs w:val="22"/>
          <w:bdr w:val="nil"/>
          <w:lang w:val="en-US"/>
        </w:rPr>
        <w:t>Tissue Engineering Project House in April</w:t>
      </w:r>
      <w:r w:rsidR="009C6C6A">
        <w:rPr>
          <w:rFonts w:eastAsia="Lucida Sans Unicode" w:cs="Lucida Sans Unicode"/>
          <w:szCs w:val="22"/>
          <w:bdr w:val="nil"/>
          <w:lang w:val="en-US"/>
        </w:rPr>
        <w:t xml:space="preserve"> 2018</w:t>
      </w:r>
      <w:r w:rsidRPr="009A00B0">
        <w:rPr>
          <w:rFonts w:eastAsia="Lucida Sans Unicode" w:cs="Lucida Sans Unicode"/>
          <w:szCs w:val="22"/>
          <w:bdr w:val="nil"/>
          <w:lang w:val="en-US"/>
        </w:rPr>
        <w:t>. Up to 20 scientists from various disciplines will work to make reliable solutions possible for tissue regeneration following accidents</w:t>
      </w:r>
      <w:r w:rsidR="005E7DAC">
        <w:rPr>
          <w:rFonts w:eastAsia="Lucida Sans Unicode" w:cs="Lucida Sans Unicode"/>
          <w:szCs w:val="22"/>
          <w:bdr w:val="nil"/>
          <w:lang w:val="en-US"/>
        </w:rPr>
        <w:t xml:space="preserve"> or</w:t>
      </w:r>
      <w:r w:rsidRPr="009A00B0">
        <w:rPr>
          <w:rFonts w:eastAsia="Lucida Sans Unicode" w:cs="Lucida Sans Unicode"/>
          <w:szCs w:val="22"/>
          <w:bdr w:val="nil"/>
          <w:lang w:val="en-US"/>
        </w:rPr>
        <w:t xml:space="preserve"> disease. The aim is to develop materials for biological implants in medical applications. Located in Singapore, the </w:t>
      </w:r>
      <w:r w:rsidR="00E530F0">
        <w:rPr>
          <w:rFonts w:eastAsia="Lucida Sans Unicode" w:cs="Lucida Sans Unicode"/>
          <w:szCs w:val="22"/>
          <w:bdr w:val="nil"/>
          <w:lang w:val="en-US"/>
        </w:rPr>
        <w:t>P</w:t>
      </w:r>
      <w:r w:rsidRPr="009A00B0">
        <w:rPr>
          <w:rFonts w:eastAsia="Lucida Sans Unicode" w:cs="Lucida Sans Unicode"/>
          <w:szCs w:val="22"/>
          <w:bdr w:val="nil"/>
          <w:lang w:val="en-US"/>
        </w:rPr>
        <w:t xml:space="preserve">roject </w:t>
      </w:r>
      <w:r w:rsidR="00E530F0">
        <w:rPr>
          <w:rFonts w:eastAsia="Lucida Sans Unicode" w:cs="Lucida Sans Unicode"/>
          <w:szCs w:val="22"/>
          <w:bdr w:val="nil"/>
          <w:lang w:val="en-US"/>
        </w:rPr>
        <w:t>H</w:t>
      </w:r>
      <w:r w:rsidRPr="009A00B0">
        <w:rPr>
          <w:rFonts w:eastAsia="Lucida Sans Unicode" w:cs="Lucida Sans Unicode"/>
          <w:szCs w:val="22"/>
          <w:bdr w:val="nil"/>
          <w:lang w:val="en-US"/>
        </w:rPr>
        <w:t xml:space="preserve">ouse will work closely with </w:t>
      </w: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experts in the US and Germany.</w:t>
      </w:r>
    </w:p>
    <w:p w14:paraId="7C5766D2" w14:textId="77777777" w:rsidR="00457887" w:rsidRPr="00457887" w:rsidRDefault="00457887" w:rsidP="00457887">
      <w:pPr>
        <w:rPr>
          <w:szCs w:val="22"/>
          <w:lang w:val="en-US"/>
        </w:rPr>
      </w:pPr>
    </w:p>
    <w:p w14:paraId="40108AB0" w14:textId="5DA7BC12" w:rsidR="009A00B0" w:rsidRDefault="009A00B0" w:rsidP="00457887">
      <w:pPr>
        <w:rPr>
          <w:rFonts w:eastAsia="Lucida Sans Unicode" w:cs="Lucida Sans Unicode"/>
          <w:szCs w:val="22"/>
          <w:bdr w:val="nil"/>
          <w:lang w:val="en-US"/>
        </w:rPr>
      </w:pPr>
      <w:r w:rsidRPr="009A00B0">
        <w:rPr>
          <w:rFonts w:eastAsia="Lucida Sans Unicode" w:cs="Lucida Sans Unicode"/>
          <w:szCs w:val="22"/>
          <w:bdr w:val="nil"/>
          <w:lang w:val="en-US"/>
        </w:rPr>
        <w:t xml:space="preserve">Ulrich </w:t>
      </w:r>
      <w:proofErr w:type="spellStart"/>
      <w:r w:rsidRPr="009A00B0">
        <w:rPr>
          <w:rFonts w:eastAsia="Lucida Sans Unicode" w:cs="Lucida Sans Unicode"/>
          <w:szCs w:val="22"/>
          <w:bdr w:val="nil"/>
          <w:lang w:val="en-US"/>
        </w:rPr>
        <w:t>Küsthardt</w:t>
      </w:r>
      <w:proofErr w:type="spellEnd"/>
      <w:r w:rsidRPr="009A00B0">
        <w:rPr>
          <w:rFonts w:eastAsia="Lucida Sans Unicode" w:cs="Lucida Sans Unicode"/>
          <w:szCs w:val="22"/>
          <w:bdr w:val="nil"/>
          <w:lang w:val="en-US"/>
        </w:rPr>
        <w:t xml:space="preserve">, </w:t>
      </w:r>
      <w:proofErr w:type="spellStart"/>
      <w:r w:rsidRPr="009A00B0">
        <w:rPr>
          <w:rFonts w:eastAsia="Lucida Sans Unicode" w:cs="Lucida Sans Unicode"/>
          <w:szCs w:val="22"/>
          <w:bdr w:val="nil"/>
          <w:lang w:val="en-US"/>
        </w:rPr>
        <w:t>Evonik’s</w:t>
      </w:r>
      <w:proofErr w:type="spellEnd"/>
      <w:r w:rsidRPr="009A00B0">
        <w:rPr>
          <w:rFonts w:eastAsia="Lucida Sans Unicode" w:cs="Lucida Sans Unicode"/>
          <w:szCs w:val="22"/>
          <w:bdr w:val="nil"/>
          <w:lang w:val="en-US"/>
        </w:rPr>
        <w:t xml:space="preserve"> </w:t>
      </w:r>
      <w:r w:rsidR="001953A4">
        <w:rPr>
          <w:rFonts w:eastAsia="Lucida Sans Unicode" w:cs="Lucida Sans Unicode"/>
          <w:szCs w:val="22"/>
          <w:bdr w:val="nil"/>
          <w:lang w:val="en-US"/>
        </w:rPr>
        <w:t>C</w:t>
      </w:r>
      <w:r w:rsidRPr="009A00B0">
        <w:rPr>
          <w:rFonts w:eastAsia="Lucida Sans Unicode" w:cs="Lucida Sans Unicode"/>
          <w:szCs w:val="22"/>
          <w:bdr w:val="nil"/>
          <w:lang w:val="en-US"/>
        </w:rPr>
        <w:t xml:space="preserve">hief </w:t>
      </w:r>
      <w:r w:rsidR="001953A4">
        <w:rPr>
          <w:rFonts w:eastAsia="Lucida Sans Unicode" w:cs="Lucida Sans Unicode"/>
          <w:szCs w:val="22"/>
          <w:bdr w:val="nil"/>
          <w:lang w:val="en-US"/>
        </w:rPr>
        <w:t>I</w:t>
      </w:r>
      <w:r w:rsidRPr="009A00B0">
        <w:rPr>
          <w:rFonts w:eastAsia="Lucida Sans Unicode" w:cs="Lucida Sans Unicode"/>
          <w:szCs w:val="22"/>
          <w:bdr w:val="nil"/>
          <w:lang w:val="en-US"/>
        </w:rPr>
        <w:t xml:space="preserve">nnovation </w:t>
      </w:r>
      <w:r w:rsidR="001953A4">
        <w:rPr>
          <w:rFonts w:eastAsia="Lucida Sans Unicode" w:cs="Lucida Sans Unicode"/>
          <w:szCs w:val="22"/>
          <w:bdr w:val="nil"/>
          <w:lang w:val="en-US"/>
        </w:rPr>
        <w:t>O</w:t>
      </w:r>
      <w:r w:rsidRPr="009A00B0">
        <w:rPr>
          <w:rFonts w:eastAsia="Lucida Sans Unicode" w:cs="Lucida Sans Unicode"/>
          <w:szCs w:val="22"/>
          <w:bdr w:val="nil"/>
          <w:lang w:val="en-US"/>
        </w:rPr>
        <w:t>fficer, say</w:t>
      </w:r>
      <w:r w:rsidR="005E7DAC">
        <w:rPr>
          <w:rFonts w:eastAsia="Lucida Sans Unicode" w:cs="Lucida Sans Unicode"/>
          <w:szCs w:val="22"/>
          <w:bdr w:val="nil"/>
          <w:lang w:val="en-US"/>
        </w:rPr>
        <w:t>s</w:t>
      </w:r>
      <w:r w:rsidRPr="009A00B0">
        <w:rPr>
          <w:rFonts w:eastAsia="Lucida Sans Unicode" w:cs="Lucida Sans Unicode"/>
          <w:szCs w:val="22"/>
          <w:bdr w:val="nil"/>
          <w:lang w:val="en-US"/>
        </w:rPr>
        <w:t>: “</w:t>
      </w:r>
      <w:r w:rsidR="002E7E1B">
        <w:rPr>
          <w:rFonts w:eastAsia="Lucida Sans Unicode" w:cs="Lucida Sans Unicode"/>
          <w:szCs w:val="22"/>
          <w:bdr w:val="nil"/>
          <w:lang w:val="en-US"/>
        </w:rPr>
        <w:t xml:space="preserve">We aim to </w:t>
      </w:r>
      <w:r w:rsidR="005E7DAC">
        <w:rPr>
          <w:rFonts w:eastAsia="Lucida Sans Unicode" w:cs="Lucida Sans Unicode"/>
          <w:szCs w:val="22"/>
          <w:bdr w:val="nil"/>
          <w:lang w:val="en-US"/>
        </w:rPr>
        <w:t>create</w:t>
      </w:r>
      <w:r w:rsidR="002E7E1B">
        <w:rPr>
          <w:rFonts w:eastAsia="Lucida Sans Unicode" w:cs="Lucida Sans Unicode"/>
          <w:szCs w:val="22"/>
          <w:bdr w:val="nil"/>
          <w:lang w:val="en-US"/>
        </w:rPr>
        <w:t xml:space="preserve"> additional growth with innovations. </w:t>
      </w:r>
      <w:r w:rsidRPr="009A00B0">
        <w:rPr>
          <w:rFonts w:eastAsia="Lucida Sans Unicode" w:cs="Lucida Sans Unicode"/>
          <w:szCs w:val="22"/>
          <w:bdr w:val="nil"/>
          <w:lang w:val="en-US"/>
        </w:rPr>
        <w:t xml:space="preserve">For this reason, we </w:t>
      </w:r>
      <w:r w:rsidR="005E7DAC">
        <w:rPr>
          <w:rFonts w:eastAsia="Lucida Sans Unicode" w:cs="Lucida Sans Unicode"/>
          <w:szCs w:val="22"/>
          <w:bdr w:val="nil"/>
          <w:lang w:val="en-US"/>
        </w:rPr>
        <w:t>are</w:t>
      </w:r>
      <w:r w:rsidRPr="009A00B0">
        <w:rPr>
          <w:rFonts w:eastAsia="Lucida Sans Unicode" w:cs="Lucida Sans Unicode"/>
          <w:szCs w:val="22"/>
          <w:bdr w:val="nil"/>
          <w:lang w:val="en-US"/>
        </w:rPr>
        <w:t xml:space="preserve"> pursuing research in fields such as </w:t>
      </w:r>
      <w:r w:rsidR="00CA3913">
        <w:rPr>
          <w:rFonts w:eastAsia="Lucida Sans Unicode" w:cs="Lucida Sans Unicode"/>
          <w:szCs w:val="22"/>
          <w:bdr w:val="nil"/>
          <w:lang w:val="en-US"/>
        </w:rPr>
        <w:t>h</w:t>
      </w:r>
      <w:r w:rsidRPr="009A00B0">
        <w:rPr>
          <w:rFonts w:eastAsia="Lucida Sans Unicode" w:cs="Lucida Sans Unicode"/>
          <w:szCs w:val="22"/>
          <w:bdr w:val="nil"/>
          <w:lang w:val="en-US"/>
        </w:rPr>
        <w:t xml:space="preserve">ealthcare </w:t>
      </w:r>
      <w:r w:rsidR="00CA3913">
        <w:rPr>
          <w:rFonts w:eastAsia="Lucida Sans Unicode" w:cs="Lucida Sans Unicode"/>
          <w:szCs w:val="22"/>
          <w:bdr w:val="nil"/>
          <w:lang w:val="en-US"/>
        </w:rPr>
        <w:t>s</w:t>
      </w:r>
      <w:r w:rsidRPr="009A00B0">
        <w:rPr>
          <w:rFonts w:eastAsia="Lucida Sans Unicode" w:cs="Lucida Sans Unicode"/>
          <w:szCs w:val="22"/>
          <w:bdr w:val="nil"/>
          <w:lang w:val="en-US"/>
        </w:rPr>
        <w:t xml:space="preserve">olutions, where we expect innovation to drive additional new business for us. In conjunction with that </w:t>
      </w:r>
      <w:r w:rsidR="00001E9C">
        <w:rPr>
          <w:rFonts w:eastAsia="Lucida Sans Unicode" w:cs="Lucida Sans Unicode"/>
          <w:szCs w:val="22"/>
          <w:bdr w:val="nil"/>
          <w:lang w:val="en-US"/>
        </w:rPr>
        <w:t xml:space="preserve">Innovation </w:t>
      </w:r>
      <w:r w:rsidRPr="009A00B0">
        <w:rPr>
          <w:rFonts w:eastAsia="Lucida Sans Unicode" w:cs="Lucida Sans Unicode"/>
          <w:szCs w:val="22"/>
          <w:bdr w:val="nil"/>
          <w:lang w:val="en-US"/>
        </w:rPr>
        <w:t xml:space="preserve">growth field, we intend to tackle tissue engineering at our new project house with an eye to </w:t>
      </w:r>
      <w:r w:rsidR="005E7DAC">
        <w:rPr>
          <w:rFonts w:eastAsia="Lucida Sans Unicode" w:cs="Lucida Sans Unicode"/>
          <w:szCs w:val="22"/>
          <w:bdr w:val="nil"/>
          <w:lang w:val="en-US"/>
        </w:rPr>
        <w:t>cutting-edge</w:t>
      </w:r>
      <w:r w:rsidRPr="009A00B0">
        <w:rPr>
          <w:rFonts w:eastAsia="Lucida Sans Unicode" w:cs="Lucida Sans Unicode"/>
          <w:szCs w:val="22"/>
          <w:bdr w:val="nil"/>
          <w:lang w:val="en-US"/>
        </w:rPr>
        <w:t xml:space="preserve"> applications in the field of regenerative medicine.” After having successfully concluded the Medical Devices Project </w:t>
      </w:r>
      <w:r w:rsidRPr="009A00B0">
        <w:rPr>
          <w:rFonts w:eastAsia="Lucida Sans Unicode" w:cs="Lucida Sans Unicode"/>
          <w:szCs w:val="22"/>
          <w:bdr w:val="nil"/>
          <w:lang w:val="en-US"/>
        </w:rPr>
        <w:lastRenderedPageBreak/>
        <w:t xml:space="preserve">House in Birmingham, Alabama (US), </w:t>
      </w: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is now taking the next step in the direction of regenerative medicine. At the Medical Devices Project House, </w:t>
      </w: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conducted research on polymer-based materials such as those used </w:t>
      </w:r>
      <w:r w:rsidRPr="00DC249D">
        <w:rPr>
          <w:rFonts w:eastAsia="Lucida Sans Unicode" w:cs="Lucida Sans Unicode"/>
          <w:szCs w:val="22"/>
          <w:bdr w:val="nil"/>
          <w:lang w:val="en-US"/>
        </w:rPr>
        <w:t xml:space="preserve">for </w:t>
      </w:r>
      <w:proofErr w:type="spellStart"/>
      <w:r w:rsidR="00DC249D" w:rsidRPr="00DC249D">
        <w:rPr>
          <w:bdr w:val="none" w:sz="0" w:space="0" w:color="auto" w:frame="1"/>
          <w:lang w:val="en-US"/>
        </w:rPr>
        <w:t>resor</w:t>
      </w:r>
      <w:r w:rsidR="00DC249D">
        <w:rPr>
          <w:bdr w:val="none" w:sz="0" w:space="0" w:color="auto" w:frame="1"/>
          <w:lang w:val="en-US"/>
        </w:rPr>
        <w:t>bable</w:t>
      </w:r>
      <w:proofErr w:type="spellEnd"/>
      <w:r w:rsidR="00DC249D" w:rsidRPr="00DC249D">
        <w:rPr>
          <w:bdr w:val="none" w:sz="0" w:space="0" w:color="auto" w:frame="1"/>
          <w:lang w:val="en-US"/>
        </w:rPr>
        <w:t xml:space="preserve"> implants</w:t>
      </w:r>
      <w:r w:rsidRPr="00DC249D">
        <w:rPr>
          <w:rFonts w:eastAsia="Lucida Sans Unicode" w:cs="Lucida Sans Unicode"/>
          <w:szCs w:val="22"/>
          <w:bdr w:val="nil"/>
          <w:lang w:val="en-US"/>
        </w:rPr>
        <w:t>.</w:t>
      </w:r>
    </w:p>
    <w:p w14:paraId="55A55A47" w14:textId="77777777" w:rsidR="00457887" w:rsidRPr="00457887" w:rsidRDefault="00457887" w:rsidP="00457887">
      <w:pPr>
        <w:rPr>
          <w:szCs w:val="22"/>
          <w:lang w:val="en-US"/>
        </w:rPr>
      </w:pPr>
    </w:p>
    <w:p w14:paraId="4385358D" w14:textId="3B0E6A64" w:rsidR="00457887" w:rsidRPr="00457887" w:rsidRDefault="009A00B0" w:rsidP="00457887">
      <w:pPr>
        <w:rPr>
          <w:szCs w:val="22"/>
          <w:lang w:val="en-US"/>
        </w:rPr>
      </w:pPr>
      <w:r w:rsidRPr="009A00B0">
        <w:rPr>
          <w:rFonts w:eastAsia="Lucida Sans Unicode" w:cs="Lucida Sans Unicode"/>
          <w:szCs w:val="22"/>
          <w:bdr w:val="nil"/>
          <w:lang w:val="en-US"/>
        </w:rPr>
        <w:t xml:space="preserve">According to expert </w:t>
      </w:r>
      <w:r w:rsidR="003F49EC">
        <w:rPr>
          <w:rFonts w:eastAsia="Lucida Sans Unicode" w:cs="Lucida Sans Unicode"/>
          <w:szCs w:val="22"/>
          <w:bdr w:val="nil"/>
          <w:lang w:val="en-US"/>
        </w:rPr>
        <w:t>estimates</w:t>
      </w:r>
      <w:r w:rsidRPr="009A00B0">
        <w:rPr>
          <w:rFonts w:eastAsia="Lucida Sans Unicode" w:cs="Lucida Sans Unicode"/>
          <w:szCs w:val="22"/>
          <w:bdr w:val="nil"/>
          <w:lang w:val="en-US"/>
        </w:rPr>
        <w:t xml:space="preserve">, the market for the materials needed in the field of tissue engineering is growing by roughly 30 percent per year and will reach the </w:t>
      </w:r>
      <w:r w:rsidR="003F49EC">
        <w:rPr>
          <w:rFonts w:eastAsia="Lucida Sans Unicode" w:cs="Lucida Sans Unicode"/>
          <w:szCs w:val="22"/>
          <w:bdr w:val="nil"/>
          <w:lang w:val="en-US"/>
        </w:rPr>
        <w:t xml:space="preserve">US $ </w:t>
      </w:r>
      <w:r w:rsidRPr="009A00B0">
        <w:rPr>
          <w:rFonts w:eastAsia="Lucida Sans Unicode" w:cs="Lucida Sans Unicode"/>
          <w:szCs w:val="22"/>
          <w:bdr w:val="nil"/>
          <w:lang w:val="en-US"/>
        </w:rPr>
        <w:t>3 billion mark by 2021. Tissue engineering refers to the growth of living cells on a scaffold material</w:t>
      </w:r>
      <w:r w:rsidR="005E7DAC">
        <w:rPr>
          <w:rFonts w:eastAsia="Lucida Sans Unicode" w:cs="Lucida Sans Unicode"/>
          <w:szCs w:val="22"/>
          <w:bdr w:val="nil"/>
          <w:lang w:val="en-US"/>
        </w:rPr>
        <w:t>, for which</w:t>
      </w:r>
      <w:r w:rsidRPr="009A00B0">
        <w:rPr>
          <w:rFonts w:eastAsia="Lucida Sans Unicode" w:cs="Lucida Sans Unicode"/>
          <w:szCs w:val="22"/>
          <w:bdr w:val="nil"/>
          <w:lang w:val="en-US"/>
        </w:rPr>
        <w:t xml:space="preserve"> they require special nutrients and growth factors. The </w:t>
      </w:r>
      <w:r w:rsidR="005E7DAC">
        <w:rPr>
          <w:rFonts w:eastAsia="Lucida Sans Unicode" w:cs="Lucida Sans Unicode"/>
          <w:szCs w:val="22"/>
          <w:bdr w:val="nil"/>
          <w:lang w:val="en-US"/>
        </w:rPr>
        <w:t>ultimate goal</w:t>
      </w:r>
      <w:r w:rsidRPr="009A00B0">
        <w:rPr>
          <w:rFonts w:eastAsia="Lucida Sans Unicode" w:cs="Lucida Sans Unicode"/>
          <w:szCs w:val="22"/>
          <w:bdr w:val="nil"/>
          <w:lang w:val="en-US"/>
        </w:rPr>
        <w:t xml:space="preserve"> is to grow tissue outside of the organism and then implant it as a way of creating or regenerating bones, cartilage, tendons, or even arteries. Alexander </w:t>
      </w:r>
      <w:proofErr w:type="spellStart"/>
      <w:r w:rsidRPr="009A00B0">
        <w:rPr>
          <w:rFonts w:eastAsia="Lucida Sans Unicode" w:cs="Lucida Sans Unicode"/>
          <w:szCs w:val="22"/>
          <w:bdr w:val="nil"/>
          <w:lang w:val="en-US"/>
        </w:rPr>
        <w:t>König</w:t>
      </w:r>
      <w:proofErr w:type="spellEnd"/>
      <w:r w:rsidRPr="009A00B0">
        <w:rPr>
          <w:rFonts w:eastAsia="Lucida Sans Unicode" w:cs="Lucida Sans Unicode"/>
          <w:szCs w:val="22"/>
          <w:bdr w:val="nil"/>
          <w:lang w:val="en-US"/>
        </w:rPr>
        <w:t xml:space="preserve">, the </w:t>
      </w:r>
      <w:r w:rsidR="005E7DAC">
        <w:rPr>
          <w:rFonts w:eastAsia="Lucida Sans Unicode" w:cs="Lucida Sans Unicode"/>
          <w:szCs w:val="22"/>
          <w:bdr w:val="nil"/>
          <w:lang w:val="en-US"/>
        </w:rPr>
        <w:t>head</w:t>
      </w:r>
      <w:r w:rsidRPr="009A00B0">
        <w:rPr>
          <w:rFonts w:eastAsia="Lucida Sans Unicode" w:cs="Lucida Sans Unicode"/>
          <w:szCs w:val="22"/>
          <w:bdr w:val="nil"/>
          <w:lang w:val="en-US"/>
        </w:rPr>
        <w:t xml:space="preserve"> of the new project house, put it this way: “We aim to conduct research into reliable, </w:t>
      </w:r>
      <w:r w:rsidR="00001E9C">
        <w:rPr>
          <w:rFonts w:eastAsia="Lucida Sans Unicode" w:cs="Lucida Sans Unicode"/>
          <w:szCs w:val="22"/>
          <w:bdr w:val="nil"/>
          <w:lang w:val="en-US"/>
        </w:rPr>
        <w:t>scalable</w:t>
      </w:r>
      <w:r w:rsidRPr="009A00B0">
        <w:rPr>
          <w:rFonts w:eastAsia="Lucida Sans Unicode" w:cs="Lucida Sans Unicode"/>
          <w:szCs w:val="22"/>
          <w:bdr w:val="nil"/>
          <w:lang w:val="en-US"/>
        </w:rPr>
        <w:t>, effective tissue engineering solutions for regenerative medicine.”</w:t>
      </w:r>
    </w:p>
    <w:p w14:paraId="6864414E" w14:textId="77777777" w:rsidR="00457887" w:rsidRPr="00457887" w:rsidRDefault="00457887" w:rsidP="00457887">
      <w:pPr>
        <w:rPr>
          <w:szCs w:val="22"/>
          <w:lang w:val="en-US"/>
        </w:rPr>
      </w:pPr>
    </w:p>
    <w:p w14:paraId="692A3A6E" w14:textId="7B2E8E06" w:rsidR="009A00B0" w:rsidRDefault="009A00B0" w:rsidP="00457887">
      <w:pPr>
        <w:rPr>
          <w:rFonts w:eastAsia="Lucida Sans Unicode" w:cs="Lucida Sans Unicode"/>
          <w:szCs w:val="22"/>
          <w:bdr w:val="nil"/>
          <w:lang w:val="en-US"/>
        </w:rPr>
      </w:pP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has extensive experience with materials such as biodegradable polymers suitable for use as sc</w:t>
      </w:r>
      <w:r w:rsidR="00892E17">
        <w:rPr>
          <w:rFonts w:eastAsia="Lucida Sans Unicode" w:cs="Lucida Sans Unicode"/>
          <w:szCs w:val="22"/>
          <w:bdr w:val="nil"/>
          <w:lang w:val="en-US"/>
        </w:rPr>
        <w:t>a</w:t>
      </w:r>
      <w:r w:rsidRPr="009A00B0">
        <w:rPr>
          <w:rFonts w:eastAsia="Lucida Sans Unicode" w:cs="Lucida Sans Unicode"/>
          <w:szCs w:val="22"/>
          <w:bdr w:val="nil"/>
          <w:lang w:val="en-US"/>
        </w:rPr>
        <w:t xml:space="preserve">ffold materials for tissue replacement. </w:t>
      </w:r>
      <w:proofErr w:type="spellStart"/>
      <w:r w:rsidRPr="009A00B0">
        <w:rPr>
          <w:rFonts w:eastAsia="Lucida Sans Unicode" w:cs="Lucida Sans Unicode"/>
          <w:szCs w:val="22"/>
          <w:bdr w:val="nil"/>
          <w:lang w:val="en-US"/>
        </w:rPr>
        <w:t>König</w:t>
      </w:r>
      <w:proofErr w:type="spellEnd"/>
      <w:r w:rsidRPr="009A00B0">
        <w:rPr>
          <w:rFonts w:eastAsia="Lucida Sans Unicode" w:cs="Lucida Sans Unicode"/>
          <w:szCs w:val="22"/>
          <w:bdr w:val="nil"/>
          <w:lang w:val="en-US"/>
        </w:rPr>
        <w:t xml:space="preserve"> says, “As we continue developing these materials, we will also be establishing new areas of expertise and </w:t>
      </w:r>
      <w:r w:rsidR="00892E17">
        <w:rPr>
          <w:rFonts w:eastAsia="Lucida Sans Unicode" w:cs="Lucida Sans Unicode"/>
          <w:szCs w:val="22"/>
          <w:bdr w:val="nil"/>
          <w:lang w:val="en-US"/>
        </w:rPr>
        <w:t xml:space="preserve">be </w:t>
      </w:r>
      <w:r w:rsidRPr="009A00B0">
        <w:rPr>
          <w:rFonts w:eastAsia="Lucida Sans Unicode" w:cs="Lucida Sans Unicode"/>
          <w:szCs w:val="22"/>
          <w:bdr w:val="nil"/>
          <w:lang w:val="en-US"/>
        </w:rPr>
        <w:t xml:space="preserve">working </w:t>
      </w:r>
      <w:r w:rsidR="00892E17">
        <w:rPr>
          <w:rFonts w:eastAsia="Lucida Sans Unicode" w:cs="Lucida Sans Unicode"/>
          <w:szCs w:val="22"/>
          <w:bdr w:val="nil"/>
          <w:lang w:val="en-US"/>
        </w:rPr>
        <w:t xml:space="preserve">with </w:t>
      </w:r>
      <w:r w:rsidRPr="009A00B0">
        <w:rPr>
          <w:rFonts w:eastAsia="Lucida Sans Unicode" w:cs="Lucida Sans Unicode"/>
          <w:szCs w:val="22"/>
          <w:bdr w:val="nil"/>
          <w:lang w:val="en-US"/>
        </w:rPr>
        <w:t>the Medical Devices Competence Center in Birmingham.” Using 3D-</w:t>
      </w:r>
      <w:r w:rsidR="005E7DAC">
        <w:rPr>
          <w:rFonts w:eastAsia="Lucida Sans Unicode" w:cs="Lucida Sans Unicode"/>
          <w:szCs w:val="22"/>
          <w:bdr w:val="nil"/>
          <w:lang w:val="en-US"/>
        </w:rPr>
        <w:t xml:space="preserve">printed scaffold materials to </w:t>
      </w:r>
      <w:r w:rsidRPr="009A00B0">
        <w:rPr>
          <w:rFonts w:eastAsia="Lucida Sans Unicode" w:cs="Lucida Sans Unicode"/>
          <w:szCs w:val="22"/>
          <w:bdr w:val="nil"/>
          <w:lang w:val="en-US"/>
        </w:rPr>
        <w:t xml:space="preserve">produce desired tissue structures to repair injuries, for instance, is an area he </w:t>
      </w:r>
      <w:r w:rsidR="00CB7834">
        <w:rPr>
          <w:rFonts w:eastAsia="Lucida Sans Unicode" w:cs="Lucida Sans Unicode"/>
          <w:szCs w:val="22"/>
          <w:bdr w:val="nil"/>
          <w:lang w:val="en-US"/>
        </w:rPr>
        <w:t xml:space="preserve">considers one of the topics </w:t>
      </w:r>
      <w:r w:rsidR="00DE70E1">
        <w:rPr>
          <w:rFonts w:eastAsia="Lucida Sans Unicode" w:cs="Lucida Sans Unicode"/>
          <w:szCs w:val="22"/>
          <w:bdr w:val="nil"/>
          <w:lang w:val="en-US"/>
        </w:rPr>
        <w:t xml:space="preserve">of </w:t>
      </w:r>
      <w:r w:rsidR="00CB7834">
        <w:rPr>
          <w:rFonts w:eastAsia="Lucida Sans Unicode" w:cs="Lucida Sans Unicode"/>
          <w:szCs w:val="22"/>
          <w:bdr w:val="nil"/>
          <w:lang w:val="en-US"/>
        </w:rPr>
        <w:t>the</w:t>
      </w:r>
      <w:r w:rsidRPr="009A00B0">
        <w:rPr>
          <w:rFonts w:eastAsia="Lucida Sans Unicode" w:cs="Lucida Sans Unicode"/>
          <w:szCs w:val="22"/>
          <w:bdr w:val="nil"/>
          <w:lang w:val="en-US"/>
        </w:rPr>
        <w:t xml:space="preserve"> future.</w:t>
      </w:r>
    </w:p>
    <w:p w14:paraId="141079C9" w14:textId="77777777" w:rsidR="00457887" w:rsidRPr="00457887" w:rsidRDefault="00457887" w:rsidP="00457887">
      <w:pPr>
        <w:rPr>
          <w:szCs w:val="22"/>
          <w:lang w:val="en-US"/>
        </w:rPr>
      </w:pPr>
    </w:p>
    <w:p w14:paraId="571CD61B" w14:textId="0130B0EF" w:rsidR="00457887" w:rsidRPr="00457887" w:rsidRDefault="00CA3913" w:rsidP="00457887">
      <w:pPr>
        <w:rPr>
          <w:szCs w:val="22"/>
          <w:lang w:val="en-US"/>
        </w:rPr>
      </w:pPr>
      <w:r>
        <w:rPr>
          <w:rFonts w:eastAsia="Lucida Sans Unicode" w:cs="Lucida Sans Unicode"/>
          <w:szCs w:val="22"/>
          <w:bdr w:val="nil"/>
          <w:lang w:val="en-US"/>
        </w:rPr>
        <w:t xml:space="preserve">Another focus is on </w:t>
      </w:r>
      <w:r w:rsidR="009A00B0" w:rsidRPr="009A00B0">
        <w:rPr>
          <w:rFonts w:eastAsia="Lucida Sans Unicode" w:cs="Lucida Sans Unicode"/>
          <w:szCs w:val="22"/>
          <w:bdr w:val="nil"/>
          <w:lang w:val="en-US"/>
        </w:rPr>
        <w:t xml:space="preserve">optimizing the conditions under which tissue cells grow on the scaffold materials. </w:t>
      </w:r>
      <w:proofErr w:type="spellStart"/>
      <w:r w:rsidR="001953A4" w:rsidRPr="009A00B0">
        <w:rPr>
          <w:rFonts w:eastAsia="Lucida Sans Unicode" w:cs="Lucida Sans Unicode"/>
          <w:szCs w:val="22"/>
          <w:bdr w:val="nil"/>
          <w:lang w:val="en-US"/>
        </w:rPr>
        <w:t>Evonik</w:t>
      </w:r>
      <w:proofErr w:type="spellEnd"/>
      <w:r w:rsidR="001953A4" w:rsidRPr="009A00B0">
        <w:rPr>
          <w:rFonts w:eastAsia="Lucida Sans Unicode" w:cs="Lucida Sans Unicode"/>
          <w:szCs w:val="22"/>
          <w:bdr w:val="nil"/>
          <w:lang w:val="en-US"/>
        </w:rPr>
        <w:t xml:space="preserve"> has exceptional expertise in the field of biotechnology</w:t>
      </w:r>
      <w:r w:rsidR="001953A4">
        <w:rPr>
          <w:rFonts w:eastAsia="Lucida Sans Unicode" w:cs="Lucida Sans Unicode"/>
          <w:szCs w:val="22"/>
          <w:bdr w:val="nil"/>
          <w:lang w:val="en-US"/>
        </w:rPr>
        <w:t>. The company also has the</w:t>
      </w:r>
      <w:r w:rsidR="009A00B0" w:rsidRPr="009A00B0">
        <w:rPr>
          <w:rFonts w:eastAsia="Lucida Sans Unicode" w:cs="Lucida Sans Unicode"/>
          <w:szCs w:val="22"/>
          <w:bdr w:val="nil"/>
          <w:lang w:val="en-US"/>
        </w:rPr>
        <w:t xml:space="preserve"> knowledge of the </w:t>
      </w:r>
      <w:r w:rsidR="005E7DAC">
        <w:rPr>
          <w:rFonts w:eastAsia="Lucida Sans Unicode" w:cs="Lucida Sans Unicode"/>
          <w:szCs w:val="22"/>
          <w:bdr w:val="nil"/>
          <w:lang w:val="en-US"/>
        </w:rPr>
        <w:t xml:space="preserve">culture </w:t>
      </w:r>
      <w:r w:rsidR="009A00B0" w:rsidRPr="009A00B0">
        <w:rPr>
          <w:rFonts w:eastAsia="Lucida Sans Unicode" w:cs="Lucida Sans Unicode"/>
          <w:szCs w:val="22"/>
          <w:bdr w:val="nil"/>
          <w:lang w:val="en-US"/>
        </w:rPr>
        <w:t xml:space="preserve">media needed and of </w:t>
      </w:r>
      <w:r w:rsidR="001953A4">
        <w:rPr>
          <w:rFonts w:eastAsia="Lucida Sans Unicode" w:cs="Lucida Sans Unicode"/>
          <w:szCs w:val="22"/>
          <w:bdr w:val="nil"/>
          <w:lang w:val="en-US"/>
        </w:rPr>
        <w:t>its</w:t>
      </w:r>
      <w:r w:rsidR="001953A4" w:rsidRPr="009A00B0">
        <w:rPr>
          <w:rFonts w:eastAsia="Lucida Sans Unicode" w:cs="Lucida Sans Unicode"/>
          <w:szCs w:val="22"/>
          <w:bdr w:val="nil"/>
          <w:lang w:val="en-US"/>
        </w:rPr>
        <w:t xml:space="preserve"> </w:t>
      </w:r>
      <w:r w:rsidR="009A00B0" w:rsidRPr="009A00B0">
        <w:rPr>
          <w:rFonts w:eastAsia="Lucida Sans Unicode" w:cs="Lucida Sans Unicode"/>
          <w:szCs w:val="22"/>
          <w:bdr w:val="nil"/>
          <w:lang w:val="en-US"/>
        </w:rPr>
        <w:t xml:space="preserve">ingredients (amino acids, etc.). As </w:t>
      </w:r>
      <w:proofErr w:type="spellStart"/>
      <w:r w:rsidR="009A00B0" w:rsidRPr="009A00B0">
        <w:rPr>
          <w:rFonts w:eastAsia="Lucida Sans Unicode" w:cs="Lucida Sans Unicode"/>
          <w:szCs w:val="22"/>
          <w:bdr w:val="nil"/>
          <w:lang w:val="en-US"/>
        </w:rPr>
        <w:t>König</w:t>
      </w:r>
      <w:proofErr w:type="spellEnd"/>
      <w:r w:rsidR="009A00B0" w:rsidRPr="009A00B0">
        <w:rPr>
          <w:rFonts w:eastAsia="Lucida Sans Unicode" w:cs="Lucida Sans Unicode"/>
          <w:szCs w:val="22"/>
          <w:bdr w:val="nil"/>
          <w:lang w:val="en-US"/>
        </w:rPr>
        <w:t xml:space="preserve"> points out, “In Singapore we can draw on an excellent environment for </w:t>
      </w:r>
      <w:r w:rsidR="009A00B0" w:rsidRPr="009A00B0">
        <w:rPr>
          <w:rFonts w:eastAsia="Lucida Sans Unicode" w:cs="Lucida Sans Unicode"/>
          <w:szCs w:val="22"/>
          <w:bdr w:val="nil"/>
          <w:lang w:val="en-US"/>
        </w:rPr>
        <w:lastRenderedPageBreak/>
        <w:t>innovation. Here you have cutting-edge research on 3D printing and top universities in the field of medical research.”</w:t>
      </w:r>
    </w:p>
    <w:p w14:paraId="084EAB98" w14:textId="77777777" w:rsidR="00457887" w:rsidRPr="00457887" w:rsidRDefault="00457887" w:rsidP="00457887">
      <w:pPr>
        <w:rPr>
          <w:szCs w:val="22"/>
          <w:lang w:val="en-US"/>
        </w:rPr>
      </w:pPr>
    </w:p>
    <w:p w14:paraId="4D199B44" w14:textId="77777777" w:rsidR="00457887" w:rsidRPr="00457887" w:rsidRDefault="009A00B0" w:rsidP="00457887">
      <w:pPr>
        <w:rPr>
          <w:b/>
          <w:szCs w:val="22"/>
          <w:lang w:val="en-US"/>
        </w:rPr>
      </w:pPr>
      <w:r w:rsidRPr="009A00B0">
        <w:rPr>
          <w:rFonts w:eastAsia="Lucida Sans Unicode" w:cs="Lucida Sans Unicode"/>
          <w:b/>
          <w:bCs/>
          <w:szCs w:val="22"/>
          <w:bdr w:val="nil"/>
          <w:lang w:val="en-US"/>
        </w:rPr>
        <w:t>Project houses offer the freedom to pursue strategic innovation</w:t>
      </w:r>
    </w:p>
    <w:p w14:paraId="6A66709E" w14:textId="77777777" w:rsidR="00457887" w:rsidRPr="00457887" w:rsidRDefault="00457887" w:rsidP="00457887">
      <w:pPr>
        <w:rPr>
          <w:szCs w:val="22"/>
          <w:lang w:val="en-US"/>
        </w:rPr>
      </w:pPr>
    </w:p>
    <w:p w14:paraId="76FB5355" w14:textId="45238302" w:rsidR="00457887" w:rsidRPr="009A00B0" w:rsidRDefault="009A00B0" w:rsidP="00457887">
      <w:pPr>
        <w:rPr>
          <w:szCs w:val="22"/>
        </w:rPr>
      </w:pPr>
      <w:r w:rsidRPr="009A00B0">
        <w:rPr>
          <w:rFonts w:eastAsia="Lucida Sans Unicode" w:cs="Lucida Sans Unicode"/>
          <w:szCs w:val="22"/>
          <w:bdr w:val="nil"/>
          <w:lang w:val="en-US"/>
        </w:rPr>
        <w:t xml:space="preserve">As </w:t>
      </w:r>
      <w:proofErr w:type="spellStart"/>
      <w:r w:rsidRPr="009A00B0">
        <w:rPr>
          <w:rFonts w:eastAsia="Lucida Sans Unicode" w:cs="Lucida Sans Unicode"/>
          <w:szCs w:val="22"/>
          <w:bdr w:val="nil"/>
          <w:lang w:val="en-US"/>
        </w:rPr>
        <w:t>Evonik’s</w:t>
      </w:r>
      <w:proofErr w:type="spellEnd"/>
      <w:r w:rsidRPr="009A00B0">
        <w:rPr>
          <w:rFonts w:eastAsia="Lucida Sans Unicode" w:cs="Lucida Sans Unicode"/>
          <w:szCs w:val="22"/>
          <w:bdr w:val="nil"/>
          <w:lang w:val="en-US"/>
        </w:rPr>
        <w:t xml:space="preserve"> strategic innovation unit, </w:t>
      </w:r>
      <w:proofErr w:type="spellStart"/>
      <w:r w:rsidRPr="009A00B0">
        <w:rPr>
          <w:rFonts w:eastAsia="Lucida Sans Unicode" w:cs="Lucida Sans Unicode"/>
          <w:szCs w:val="22"/>
          <w:bdr w:val="nil"/>
          <w:lang w:val="en-US"/>
        </w:rPr>
        <w:t>Creavis</w:t>
      </w:r>
      <w:proofErr w:type="spellEnd"/>
      <w:r w:rsidRPr="009A00B0">
        <w:rPr>
          <w:rFonts w:eastAsia="Lucida Sans Unicode" w:cs="Lucida Sans Unicode"/>
          <w:szCs w:val="22"/>
          <w:bdr w:val="nil"/>
          <w:lang w:val="en-US"/>
        </w:rPr>
        <w:t xml:space="preserve"> </w:t>
      </w:r>
      <w:r w:rsidR="005E7DAC">
        <w:rPr>
          <w:rFonts w:eastAsia="Lucida Sans Unicode" w:cs="Lucida Sans Unicode"/>
          <w:szCs w:val="22"/>
          <w:bdr w:val="nil"/>
          <w:lang w:val="en-US"/>
        </w:rPr>
        <w:t>establishes</w:t>
      </w:r>
      <w:r w:rsidRPr="009A00B0">
        <w:rPr>
          <w:rFonts w:eastAsia="Lucida Sans Unicode" w:cs="Lucida Sans Unicode"/>
          <w:szCs w:val="22"/>
          <w:bdr w:val="nil"/>
          <w:lang w:val="en-US"/>
        </w:rPr>
        <w:t xml:space="preserve"> project houses offering an open space in which scientists from a variety of units within </w:t>
      </w: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can work together on a specific </w:t>
      </w:r>
      <w:r w:rsidR="00CA3913">
        <w:rPr>
          <w:rFonts w:eastAsia="Lucida Sans Unicode" w:cs="Lucida Sans Unicode"/>
          <w:szCs w:val="22"/>
          <w:bdr w:val="nil"/>
          <w:lang w:val="en-US"/>
        </w:rPr>
        <w:t>topic area</w:t>
      </w:r>
      <w:r w:rsidRPr="009A00B0">
        <w:rPr>
          <w:rFonts w:eastAsia="Lucida Sans Unicode" w:cs="Lucida Sans Unicode"/>
          <w:szCs w:val="22"/>
          <w:bdr w:val="nil"/>
          <w:lang w:val="en-US"/>
        </w:rPr>
        <w:t xml:space="preserve">. The experts generally come together for a period of three years. The products and technologies developed at project houses are typically marketed by one of </w:t>
      </w:r>
      <w:proofErr w:type="spellStart"/>
      <w:r w:rsidRPr="009A00B0">
        <w:rPr>
          <w:rFonts w:eastAsia="Lucida Sans Unicode" w:cs="Lucida Sans Unicode"/>
          <w:szCs w:val="22"/>
          <w:bdr w:val="nil"/>
          <w:lang w:val="en-US"/>
        </w:rPr>
        <w:t>Evonik’s</w:t>
      </w:r>
      <w:proofErr w:type="spellEnd"/>
      <w:r w:rsidRPr="009A00B0">
        <w:rPr>
          <w:rFonts w:eastAsia="Lucida Sans Unicode" w:cs="Lucida Sans Unicode"/>
          <w:szCs w:val="22"/>
          <w:bdr w:val="nil"/>
          <w:lang w:val="en-US"/>
        </w:rPr>
        <w:t xml:space="preserve"> operational segments. </w:t>
      </w:r>
      <w:proofErr w:type="spellStart"/>
      <w:r w:rsidRPr="009A00B0">
        <w:rPr>
          <w:rFonts w:eastAsia="Lucida Sans Unicode" w:cs="Lucida Sans Unicode"/>
          <w:szCs w:val="22"/>
          <w:bdr w:val="nil"/>
          <w:lang w:val="en-US"/>
        </w:rPr>
        <w:t>Evonik</w:t>
      </w:r>
      <w:proofErr w:type="spellEnd"/>
      <w:r w:rsidRPr="009A00B0">
        <w:rPr>
          <w:rFonts w:eastAsia="Lucida Sans Unicode" w:cs="Lucida Sans Unicode"/>
          <w:szCs w:val="22"/>
          <w:bdr w:val="nil"/>
          <w:lang w:val="en-US"/>
        </w:rPr>
        <w:t xml:space="preserve"> has established eleven project houses since the year 2000. </w:t>
      </w:r>
      <w:r>
        <w:rPr>
          <w:rFonts w:eastAsia="Lucida Sans Unicode" w:cs="Lucida Sans Unicode"/>
          <w:szCs w:val="22"/>
          <w:bdr w:val="nil"/>
          <w:lang w:val="en-US"/>
        </w:rPr>
        <w:t xml:space="preserve">Tissue Engineering is </w:t>
      </w:r>
      <w:proofErr w:type="spellStart"/>
      <w:r>
        <w:rPr>
          <w:rFonts w:eastAsia="Lucida Sans Unicode" w:cs="Lucida Sans Unicode"/>
          <w:szCs w:val="22"/>
          <w:bdr w:val="nil"/>
          <w:lang w:val="en-US"/>
        </w:rPr>
        <w:t>Evonik’s</w:t>
      </w:r>
      <w:proofErr w:type="spellEnd"/>
      <w:r>
        <w:rPr>
          <w:rFonts w:eastAsia="Lucida Sans Unicode" w:cs="Lucida Sans Unicode"/>
          <w:szCs w:val="22"/>
          <w:bdr w:val="nil"/>
          <w:lang w:val="en-US"/>
        </w:rPr>
        <w:t xml:space="preserve"> </w:t>
      </w:r>
      <w:r w:rsidRPr="009A00B0">
        <w:rPr>
          <w:rFonts w:eastAsia="Lucida Sans Unicode" w:cs="Lucida Sans Unicode"/>
          <w:szCs w:val="22"/>
          <w:bdr w:val="nil"/>
          <w:lang w:val="en-US"/>
        </w:rPr>
        <w:t>12th project house.</w:t>
      </w:r>
    </w:p>
    <w:p w14:paraId="22B8E056" w14:textId="77777777" w:rsidR="00457887" w:rsidRPr="009A00B0" w:rsidRDefault="00457887" w:rsidP="00457887"/>
    <w:p w14:paraId="298311D8" w14:textId="77777777" w:rsidR="00457887" w:rsidRDefault="00457887" w:rsidP="00457887"/>
    <w:p w14:paraId="2779BBAE" w14:textId="77777777" w:rsidR="007A569E" w:rsidRPr="009A00B0" w:rsidRDefault="007A569E" w:rsidP="00457887"/>
    <w:p w14:paraId="7B025820" w14:textId="77777777" w:rsidR="00457887" w:rsidRPr="009A00B0" w:rsidRDefault="009A00B0" w:rsidP="00457887">
      <w:pPr>
        <w:spacing w:line="220" w:lineRule="exact"/>
        <w:rPr>
          <w:rFonts w:cs="Lucida Sans Unicode"/>
          <w:b/>
          <w:bCs/>
          <w:sz w:val="18"/>
          <w:szCs w:val="18"/>
          <w:lang w:val="en-US"/>
        </w:rPr>
      </w:pPr>
      <w:r w:rsidRPr="009A00B0">
        <w:rPr>
          <w:rFonts w:cs="Lucida Sans Unicode"/>
          <w:b/>
          <w:bCs/>
          <w:sz w:val="18"/>
          <w:szCs w:val="18"/>
          <w:lang w:val="en-US"/>
        </w:rPr>
        <w:t>Company information</w:t>
      </w:r>
    </w:p>
    <w:p w14:paraId="23FBB8AA" w14:textId="77777777" w:rsidR="00457887" w:rsidRPr="009A00B0" w:rsidRDefault="009A00B0" w:rsidP="00457887">
      <w:pPr>
        <w:spacing w:line="220" w:lineRule="exact"/>
        <w:rPr>
          <w:rFonts w:cs="Lucida Sans Unicode"/>
          <w:color w:val="000000"/>
          <w:sz w:val="18"/>
          <w:szCs w:val="18"/>
        </w:rPr>
      </w:pPr>
      <w:proofErr w:type="spellStart"/>
      <w:r w:rsidRPr="009A00B0">
        <w:rPr>
          <w:color w:val="000000"/>
          <w:sz w:val="18"/>
          <w:szCs w:val="18"/>
        </w:rPr>
        <w:t>Evonik</w:t>
      </w:r>
      <w:proofErr w:type="spellEnd"/>
      <w:r w:rsidRPr="009A00B0">
        <w:rPr>
          <w:color w:val="000000"/>
          <w:sz w:val="18"/>
          <w:szCs w:val="18"/>
        </w:rPr>
        <w:t xml:space="preserve"> is one of the world leaders in specialty chemicals. The focus on more specialty businesses, customer-orientated innovative prowess and a trustful and performance-oriented corporate culture form the heart of </w:t>
      </w:r>
      <w:proofErr w:type="spellStart"/>
      <w:r w:rsidRPr="009A00B0">
        <w:rPr>
          <w:color w:val="000000"/>
          <w:sz w:val="18"/>
          <w:szCs w:val="18"/>
        </w:rPr>
        <w:t>Evonik’s</w:t>
      </w:r>
      <w:proofErr w:type="spellEnd"/>
      <w:r w:rsidRPr="009A00B0">
        <w:rPr>
          <w:color w:val="000000"/>
          <w:sz w:val="18"/>
          <w:szCs w:val="18"/>
        </w:rPr>
        <w:t xml:space="preserve"> corporate strategy. They are the lever for profitable growth and a sustained increase in the value of the company. </w:t>
      </w:r>
      <w:proofErr w:type="spellStart"/>
      <w:r w:rsidRPr="009A00B0">
        <w:rPr>
          <w:color w:val="000000"/>
          <w:sz w:val="18"/>
          <w:szCs w:val="18"/>
        </w:rPr>
        <w:t>Evonik</w:t>
      </w:r>
      <w:proofErr w:type="spellEnd"/>
      <w:r w:rsidRPr="009A00B0">
        <w:rPr>
          <w:color w:val="000000"/>
          <w:sz w:val="18"/>
          <w:szCs w:val="18"/>
        </w:rPr>
        <w:t xml:space="preserve"> benefits specifically from its customer proximity and leading market positions. </w:t>
      </w:r>
      <w:proofErr w:type="spellStart"/>
      <w:r w:rsidRPr="009A00B0">
        <w:rPr>
          <w:color w:val="000000"/>
          <w:sz w:val="18"/>
          <w:szCs w:val="18"/>
        </w:rPr>
        <w:t>Evonik</w:t>
      </w:r>
      <w:proofErr w:type="spellEnd"/>
      <w:r w:rsidRPr="009A00B0">
        <w:rPr>
          <w:color w:val="000000"/>
          <w:sz w:val="18"/>
          <w:szCs w:val="18"/>
        </w:rPr>
        <w:t xml:space="preserve"> is active in over 100 countries around the world with more than 36,000 employees. In fiscal 2017, the enterprise generated sales of €14.4 billion and an operating profit (adjusted EBITDA) of €2.36 billion.</w:t>
      </w:r>
    </w:p>
    <w:p w14:paraId="064AF05D" w14:textId="77777777" w:rsidR="00457887" w:rsidRPr="009A00B0" w:rsidRDefault="00457887" w:rsidP="00457887">
      <w:pPr>
        <w:spacing w:line="220" w:lineRule="exact"/>
        <w:rPr>
          <w:sz w:val="18"/>
          <w:szCs w:val="18"/>
          <w:lang w:val="en-US"/>
        </w:rPr>
      </w:pPr>
      <w:bookmarkStart w:id="0" w:name="_GoBack"/>
      <w:bookmarkEnd w:id="0"/>
    </w:p>
    <w:p w14:paraId="03F3D450" w14:textId="77777777" w:rsidR="00457887" w:rsidRPr="009A00B0" w:rsidRDefault="009A00B0" w:rsidP="00457887">
      <w:pPr>
        <w:spacing w:line="220" w:lineRule="exact"/>
        <w:outlineLvl w:val="0"/>
        <w:rPr>
          <w:rFonts w:cs="Lucida Sans Unicode"/>
          <w:b/>
          <w:bCs/>
          <w:color w:val="000000"/>
          <w:sz w:val="18"/>
          <w:szCs w:val="18"/>
          <w:lang w:val="en-US"/>
        </w:rPr>
      </w:pPr>
      <w:r w:rsidRPr="009A00B0">
        <w:rPr>
          <w:rFonts w:cs="Lucida Sans Unicode"/>
          <w:b/>
          <w:bCs/>
          <w:color w:val="000000"/>
          <w:sz w:val="18"/>
          <w:szCs w:val="18"/>
          <w:lang w:val="en-US"/>
        </w:rPr>
        <w:t>Disclaimer</w:t>
      </w:r>
    </w:p>
    <w:p w14:paraId="3C24C134" w14:textId="77777777" w:rsidR="00457887" w:rsidRPr="009A00B0" w:rsidRDefault="009A00B0" w:rsidP="00457887">
      <w:pPr>
        <w:spacing w:line="220" w:lineRule="exact"/>
        <w:rPr>
          <w:rFonts w:cs="Lucida Sans Unicode"/>
          <w:sz w:val="18"/>
          <w:szCs w:val="18"/>
          <w:lang w:val="en-US"/>
        </w:rPr>
      </w:pPr>
      <w:r w:rsidRPr="009A00B0">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9A00B0">
        <w:rPr>
          <w:rFonts w:cs="Lucida Sans Unicode"/>
          <w:sz w:val="18"/>
          <w:szCs w:val="18"/>
          <w:lang w:val="en-US"/>
        </w:rPr>
        <w:t>Evonik</w:t>
      </w:r>
      <w:proofErr w:type="spellEnd"/>
      <w:r w:rsidRPr="009A00B0">
        <w:rPr>
          <w:rFonts w:cs="Lucida Sans Unicode"/>
          <w:sz w:val="18"/>
          <w:szCs w:val="18"/>
          <w:lang w:val="en-US"/>
        </w:rPr>
        <w:t xml:space="preserve"> Industries AG nor its </w:t>
      </w:r>
      <w:r w:rsidRPr="009A00B0">
        <w:rPr>
          <w:rFonts w:cs="Lucida Sans Unicode"/>
          <w:sz w:val="18"/>
          <w:szCs w:val="18"/>
          <w:lang w:val="en-US"/>
        </w:rPr>
        <w:lastRenderedPageBreak/>
        <w:t>group companies assume an obligation to update the forecasts, expectations or statements contained in this release.</w:t>
      </w:r>
    </w:p>
    <w:p w14:paraId="6914ADF2" w14:textId="77777777" w:rsidR="00457887" w:rsidRPr="009A00B0" w:rsidRDefault="00457887" w:rsidP="00457887">
      <w:pPr>
        <w:spacing w:line="220" w:lineRule="exact"/>
        <w:rPr>
          <w:rFonts w:cs="Lucida Sans Unicode"/>
          <w:sz w:val="18"/>
          <w:szCs w:val="18"/>
          <w:lang w:val="en-US"/>
        </w:rPr>
      </w:pPr>
    </w:p>
    <w:sectPr w:rsidR="00457887" w:rsidRPr="009A00B0" w:rsidSect="00457887">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2730C" w14:textId="77777777" w:rsidR="00180CBC" w:rsidRDefault="00180CBC">
      <w:pPr>
        <w:spacing w:line="240" w:lineRule="auto"/>
      </w:pPr>
      <w:r>
        <w:separator/>
      </w:r>
    </w:p>
  </w:endnote>
  <w:endnote w:type="continuationSeparator" w:id="0">
    <w:p w14:paraId="17E6177B" w14:textId="77777777" w:rsidR="00180CBC" w:rsidRDefault="001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C735" w14:textId="77777777" w:rsidR="00180CBC" w:rsidRDefault="00180CBC">
    <w:pPr>
      <w:pStyle w:val="Fuzeile"/>
    </w:pPr>
  </w:p>
  <w:p w14:paraId="680A187D" w14:textId="77777777" w:rsidR="00180CBC" w:rsidRDefault="00180CBC">
    <w:pPr>
      <w:pStyle w:val="Fuzeile"/>
    </w:pPr>
    <w:r>
      <w:rPr>
        <w:rFonts w:eastAsia="Lucida Sans Unicode" w:cs="Lucida Sans Unicode"/>
        <w:szCs w:val="22"/>
        <w:bdr w:val="nil"/>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971F4F">
      <w:rPr>
        <w:rStyle w:val="Seitenzahl"/>
        <w:noProof/>
      </w:rPr>
      <w:t>3</w:t>
    </w:r>
    <w:r>
      <w:rPr>
        <w:rStyle w:val="Seitenzahl"/>
      </w:rPr>
      <w:fldChar w:fldCharType="end"/>
    </w:r>
    <w:r>
      <w:rPr>
        <w:rFonts w:eastAsia="Lucida Sans Unicode" w:cs="Lucida Sans Unicode"/>
        <w:szCs w:val="22"/>
        <w:bdr w:val="nil"/>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971F4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EEC1A" w14:textId="77777777" w:rsidR="00180CBC" w:rsidRDefault="00180CBC" w:rsidP="00457887">
    <w:pPr>
      <w:pStyle w:val="Fuzeile"/>
    </w:pPr>
  </w:p>
  <w:p w14:paraId="4004664E" w14:textId="77777777" w:rsidR="00180CBC" w:rsidRPr="005225EC" w:rsidRDefault="00180CBC" w:rsidP="00457887">
    <w:pPr>
      <w:pStyle w:val="Fuzeile"/>
      <w:rPr>
        <w:szCs w:val="18"/>
      </w:rPr>
    </w:pPr>
    <w:r>
      <w:rPr>
        <w:rFonts w:eastAsia="Lucida Sans Unicode" w:cs="Lucida Sans Unicode"/>
        <w:szCs w:val="22"/>
        <w:bdr w:val="nil"/>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71F4F">
      <w:rPr>
        <w:rStyle w:val="Seitenzahl"/>
        <w:noProof/>
        <w:szCs w:val="18"/>
      </w:rPr>
      <w:t>1</w:t>
    </w:r>
    <w:r w:rsidRPr="005225EC">
      <w:rPr>
        <w:rStyle w:val="Seitenzahl"/>
        <w:szCs w:val="18"/>
      </w:rPr>
      <w:fldChar w:fldCharType="end"/>
    </w:r>
    <w:r>
      <w:rPr>
        <w:rFonts w:eastAsia="Lucida Sans Unicode" w:cs="Lucida Sans Unicode"/>
        <w:szCs w:val="22"/>
        <w:bdr w:val="nil"/>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71F4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66B9" w14:textId="77777777" w:rsidR="00180CBC" w:rsidRDefault="00180CBC">
      <w:pPr>
        <w:spacing w:line="240" w:lineRule="auto"/>
      </w:pPr>
      <w:r>
        <w:separator/>
      </w:r>
    </w:p>
  </w:footnote>
  <w:footnote w:type="continuationSeparator" w:id="0">
    <w:p w14:paraId="627DA3D3" w14:textId="77777777" w:rsidR="00180CBC" w:rsidRDefault="00180C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289E" w14:textId="77777777" w:rsidR="00180CBC" w:rsidRPr="003F4CD0" w:rsidRDefault="00180CBC" w:rsidP="00457887">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07BA6B8D" wp14:editId="15BCC16A">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0863"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0554B409" wp14:editId="1D8B7D69">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42856"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4DA38" w14:textId="77777777" w:rsidR="00180CBC" w:rsidRPr="003F4CD0" w:rsidRDefault="00180CBC">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0B56EB35" wp14:editId="2089FD5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85774"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68C99999" wp14:editId="191660F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6581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0D6A0462">
      <w:start w:val="1"/>
      <w:numFmt w:val="bullet"/>
      <w:pStyle w:val="berschrift1"/>
      <w:lvlText w:val=""/>
      <w:lvlJc w:val="left"/>
      <w:pPr>
        <w:tabs>
          <w:tab w:val="num" w:pos="227"/>
        </w:tabs>
        <w:ind w:left="227" w:hanging="227"/>
      </w:pPr>
      <w:rPr>
        <w:rFonts w:ascii="Symbol" w:hAnsi="Symbol" w:hint="default"/>
        <w:color w:val="auto"/>
        <w:sz w:val="20"/>
        <w:szCs w:val="20"/>
      </w:rPr>
    </w:lvl>
    <w:lvl w:ilvl="1" w:tplc="907EA250" w:tentative="1">
      <w:start w:val="1"/>
      <w:numFmt w:val="bullet"/>
      <w:lvlText w:val="o"/>
      <w:lvlJc w:val="left"/>
      <w:pPr>
        <w:tabs>
          <w:tab w:val="num" w:pos="1440"/>
        </w:tabs>
        <w:ind w:left="1440" w:hanging="360"/>
      </w:pPr>
      <w:rPr>
        <w:rFonts w:ascii="Courier New" w:hAnsi="Courier New" w:cs="Courier New" w:hint="default"/>
      </w:rPr>
    </w:lvl>
    <w:lvl w:ilvl="2" w:tplc="3E8012B8" w:tentative="1">
      <w:start w:val="1"/>
      <w:numFmt w:val="bullet"/>
      <w:lvlText w:val=""/>
      <w:lvlJc w:val="left"/>
      <w:pPr>
        <w:tabs>
          <w:tab w:val="num" w:pos="2160"/>
        </w:tabs>
        <w:ind w:left="2160" w:hanging="360"/>
      </w:pPr>
      <w:rPr>
        <w:rFonts w:ascii="Wingdings" w:hAnsi="Wingdings" w:hint="default"/>
      </w:rPr>
    </w:lvl>
    <w:lvl w:ilvl="3" w:tplc="605E585A" w:tentative="1">
      <w:start w:val="1"/>
      <w:numFmt w:val="bullet"/>
      <w:lvlText w:val=""/>
      <w:lvlJc w:val="left"/>
      <w:pPr>
        <w:tabs>
          <w:tab w:val="num" w:pos="2880"/>
        </w:tabs>
        <w:ind w:left="2880" w:hanging="360"/>
      </w:pPr>
      <w:rPr>
        <w:rFonts w:ascii="Symbol" w:hAnsi="Symbol" w:hint="default"/>
      </w:rPr>
    </w:lvl>
    <w:lvl w:ilvl="4" w:tplc="099AA132" w:tentative="1">
      <w:start w:val="1"/>
      <w:numFmt w:val="bullet"/>
      <w:lvlText w:val="o"/>
      <w:lvlJc w:val="left"/>
      <w:pPr>
        <w:tabs>
          <w:tab w:val="num" w:pos="3600"/>
        </w:tabs>
        <w:ind w:left="3600" w:hanging="360"/>
      </w:pPr>
      <w:rPr>
        <w:rFonts w:ascii="Courier New" w:hAnsi="Courier New" w:cs="Courier New" w:hint="default"/>
      </w:rPr>
    </w:lvl>
    <w:lvl w:ilvl="5" w:tplc="747EA476" w:tentative="1">
      <w:start w:val="1"/>
      <w:numFmt w:val="bullet"/>
      <w:lvlText w:val=""/>
      <w:lvlJc w:val="left"/>
      <w:pPr>
        <w:tabs>
          <w:tab w:val="num" w:pos="4320"/>
        </w:tabs>
        <w:ind w:left="4320" w:hanging="360"/>
      </w:pPr>
      <w:rPr>
        <w:rFonts w:ascii="Wingdings" w:hAnsi="Wingdings" w:hint="default"/>
      </w:rPr>
    </w:lvl>
    <w:lvl w:ilvl="6" w:tplc="E7D80378" w:tentative="1">
      <w:start w:val="1"/>
      <w:numFmt w:val="bullet"/>
      <w:lvlText w:val=""/>
      <w:lvlJc w:val="left"/>
      <w:pPr>
        <w:tabs>
          <w:tab w:val="num" w:pos="5040"/>
        </w:tabs>
        <w:ind w:left="5040" w:hanging="360"/>
      </w:pPr>
      <w:rPr>
        <w:rFonts w:ascii="Symbol" w:hAnsi="Symbol" w:hint="default"/>
      </w:rPr>
    </w:lvl>
    <w:lvl w:ilvl="7" w:tplc="6AD86C2E" w:tentative="1">
      <w:start w:val="1"/>
      <w:numFmt w:val="bullet"/>
      <w:lvlText w:val="o"/>
      <w:lvlJc w:val="left"/>
      <w:pPr>
        <w:tabs>
          <w:tab w:val="num" w:pos="5760"/>
        </w:tabs>
        <w:ind w:left="5760" w:hanging="360"/>
      </w:pPr>
      <w:rPr>
        <w:rFonts w:ascii="Courier New" w:hAnsi="Courier New" w:cs="Courier New" w:hint="default"/>
      </w:rPr>
    </w:lvl>
    <w:lvl w:ilvl="8" w:tplc="AC14E7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9856DBF"/>
    <w:multiLevelType w:val="hybridMultilevel"/>
    <w:tmpl w:val="F948EB26"/>
    <w:lvl w:ilvl="0" w:tplc="C4405D46">
      <w:start w:val="1"/>
      <w:numFmt w:val="bullet"/>
      <w:lvlText w:val=""/>
      <w:lvlJc w:val="left"/>
      <w:pPr>
        <w:ind w:left="360" w:hanging="360"/>
      </w:pPr>
      <w:rPr>
        <w:rFonts w:ascii="Symbol" w:hAnsi="Symbol" w:hint="default"/>
      </w:rPr>
    </w:lvl>
    <w:lvl w:ilvl="1" w:tplc="D0C2315A" w:tentative="1">
      <w:start w:val="1"/>
      <w:numFmt w:val="bullet"/>
      <w:lvlText w:val="o"/>
      <w:lvlJc w:val="left"/>
      <w:pPr>
        <w:ind w:left="1080" w:hanging="360"/>
      </w:pPr>
      <w:rPr>
        <w:rFonts w:ascii="Courier New" w:hAnsi="Courier New" w:cs="Courier New" w:hint="default"/>
      </w:rPr>
    </w:lvl>
    <w:lvl w:ilvl="2" w:tplc="BC0A5034" w:tentative="1">
      <w:start w:val="1"/>
      <w:numFmt w:val="bullet"/>
      <w:lvlText w:val=""/>
      <w:lvlJc w:val="left"/>
      <w:pPr>
        <w:ind w:left="1800" w:hanging="360"/>
      </w:pPr>
      <w:rPr>
        <w:rFonts w:ascii="Wingdings" w:hAnsi="Wingdings" w:hint="default"/>
      </w:rPr>
    </w:lvl>
    <w:lvl w:ilvl="3" w:tplc="3CEEE45E" w:tentative="1">
      <w:start w:val="1"/>
      <w:numFmt w:val="bullet"/>
      <w:lvlText w:val=""/>
      <w:lvlJc w:val="left"/>
      <w:pPr>
        <w:ind w:left="2520" w:hanging="360"/>
      </w:pPr>
      <w:rPr>
        <w:rFonts w:ascii="Symbol" w:hAnsi="Symbol" w:hint="default"/>
      </w:rPr>
    </w:lvl>
    <w:lvl w:ilvl="4" w:tplc="6BCCEAA0" w:tentative="1">
      <w:start w:val="1"/>
      <w:numFmt w:val="bullet"/>
      <w:lvlText w:val="o"/>
      <w:lvlJc w:val="left"/>
      <w:pPr>
        <w:ind w:left="3240" w:hanging="360"/>
      </w:pPr>
      <w:rPr>
        <w:rFonts w:ascii="Courier New" w:hAnsi="Courier New" w:cs="Courier New" w:hint="default"/>
      </w:rPr>
    </w:lvl>
    <w:lvl w:ilvl="5" w:tplc="865A8F58" w:tentative="1">
      <w:start w:val="1"/>
      <w:numFmt w:val="bullet"/>
      <w:lvlText w:val=""/>
      <w:lvlJc w:val="left"/>
      <w:pPr>
        <w:ind w:left="3960" w:hanging="360"/>
      </w:pPr>
      <w:rPr>
        <w:rFonts w:ascii="Wingdings" w:hAnsi="Wingdings" w:hint="default"/>
      </w:rPr>
    </w:lvl>
    <w:lvl w:ilvl="6" w:tplc="B31CC436" w:tentative="1">
      <w:start w:val="1"/>
      <w:numFmt w:val="bullet"/>
      <w:lvlText w:val=""/>
      <w:lvlJc w:val="left"/>
      <w:pPr>
        <w:ind w:left="4680" w:hanging="360"/>
      </w:pPr>
      <w:rPr>
        <w:rFonts w:ascii="Symbol" w:hAnsi="Symbol" w:hint="default"/>
      </w:rPr>
    </w:lvl>
    <w:lvl w:ilvl="7" w:tplc="E028F204" w:tentative="1">
      <w:start w:val="1"/>
      <w:numFmt w:val="bullet"/>
      <w:lvlText w:val="o"/>
      <w:lvlJc w:val="left"/>
      <w:pPr>
        <w:ind w:left="5400" w:hanging="360"/>
      </w:pPr>
      <w:rPr>
        <w:rFonts w:ascii="Courier New" w:hAnsi="Courier New" w:cs="Courier New" w:hint="default"/>
      </w:rPr>
    </w:lvl>
    <w:lvl w:ilvl="8" w:tplc="0A8CF6F2" w:tentative="1">
      <w:start w:val="1"/>
      <w:numFmt w:val="bullet"/>
      <w:lvlText w:val=""/>
      <w:lvlJc w:val="left"/>
      <w:pPr>
        <w:ind w:left="612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76980D8E">
      <w:start w:val="1"/>
      <w:numFmt w:val="bullet"/>
      <w:lvlText w:val="•"/>
      <w:lvlJc w:val="left"/>
      <w:pPr>
        <w:tabs>
          <w:tab w:val="num" w:pos="1425"/>
        </w:tabs>
        <w:ind w:left="1425" w:hanging="360"/>
      </w:pPr>
      <w:rPr>
        <w:rFonts w:ascii="Lucida Sans Unicode" w:hAnsi="Lucida Sans Unicode" w:hint="default"/>
        <w:sz w:val="24"/>
      </w:rPr>
    </w:lvl>
    <w:lvl w:ilvl="1" w:tplc="4E685600" w:tentative="1">
      <w:start w:val="1"/>
      <w:numFmt w:val="bullet"/>
      <w:lvlText w:val="o"/>
      <w:lvlJc w:val="left"/>
      <w:pPr>
        <w:tabs>
          <w:tab w:val="num" w:pos="1440"/>
        </w:tabs>
        <w:ind w:left="1440" w:hanging="360"/>
      </w:pPr>
      <w:rPr>
        <w:rFonts w:ascii="Courier New" w:hAnsi="Courier New" w:cs="Courier New" w:hint="default"/>
      </w:rPr>
    </w:lvl>
    <w:lvl w:ilvl="2" w:tplc="A950D59C" w:tentative="1">
      <w:start w:val="1"/>
      <w:numFmt w:val="bullet"/>
      <w:lvlText w:val=""/>
      <w:lvlJc w:val="left"/>
      <w:pPr>
        <w:tabs>
          <w:tab w:val="num" w:pos="2160"/>
        </w:tabs>
        <w:ind w:left="2160" w:hanging="360"/>
      </w:pPr>
      <w:rPr>
        <w:rFonts w:ascii="Wingdings" w:hAnsi="Wingdings" w:hint="default"/>
      </w:rPr>
    </w:lvl>
    <w:lvl w:ilvl="3" w:tplc="72A0F224" w:tentative="1">
      <w:start w:val="1"/>
      <w:numFmt w:val="bullet"/>
      <w:lvlText w:val=""/>
      <w:lvlJc w:val="left"/>
      <w:pPr>
        <w:tabs>
          <w:tab w:val="num" w:pos="2880"/>
        </w:tabs>
        <w:ind w:left="2880" w:hanging="360"/>
      </w:pPr>
      <w:rPr>
        <w:rFonts w:ascii="Symbol" w:hAnsi="Symbol" w:hint="default"/>
      </w:rPr>
    </w:lvl>
    <w:lvl w:ilvl="4" w:tplc="E3D2B3F6" w:tentative="1">
      <w:start w:val="1"/>
      <w:numFmt w:val="bullet"/>
      <w:lvlText w:val="o"/>
      <w:lvlJc w:val="left"/>
      <w:pPr>
        <w:tabs>
          <w:tab w:val="num" w:pos="3600"/>
        </w:tabs>
        <w:ind w:left="3600" w:hanging="360"/>
      </w:pPr>
      <w:rPr>
        <w:rFonts w:ascii="Courier New" w:hAnsi="Courier New" w:cs="Courier New" w:hint="default"/>
      </w:rPr>
    </w:lvl>
    <w:lvl w:ilvl="5" w:tplc="80084074" w:tentative="1">
      <w:start w:val="1"/>
      <w:numFmt w:val="bullet"/>
      <w:lvlText w:val=""/>
      <w:lvlJc w:val="left"/>
      <w:pPr>
        <w:tabs>
          <w:tab w:val="num" w:pos="4320"/>
        </w:tabs>
        <w:ind w:left="4320" w:hanging="360"/>
      </w:pPr>
      <w:rPr>
        <w:rFonts w:ascii="Wingdings" w:hAnsi="Wingdings" w:hint="default"/>
      </w:rPr>
    </w:lvl>
    <w:lvl w:ilvl="6" w:tplc="0E72AA9E" w:tentative="1">
      <w:start w:val="1"/>
      <w:numFmt w:val="bullet"/>
      <w:lvlText w:val=""/>
      <w:lvlJc w:val="left"/>
      <w:pPr>
        <w:tabs>
          <w:tab w:val="num" w:pos="5040"/>
        </w:tabs>
        <w:ind w:left="5040" w:hanging="360"/>
      </w:pPr>
      <w:rPr>
        <w:rFonts w:ascii="Symbol" w:hAnsi="Symbol" w:hint="default"/>
      </w:rPr>
    </w:lvl>
    <w:lvl w:ilvl="7" w:tplc="E004A52E" w:tentative="1">
      <w:start w:val="1"/>
      <w:numFmt w:val="bullet"/>
      <w:lvlText w:val="o"/>
      <w:lvlJc w:val="left"/>
      <w:pPr>
        <w:tabs>
          <w:tab w:val="num" w:pos="5760"/>
        </w:tabs>
        <w:ind w:left="5760" w:hanging="360"/>
      </w:pPr>
      <w:rPr>
        <w:rFonts w:ascii="Courier New" w:hAnsi="Courier New" w:cs="Courier New" w:hint="default"/>
      </w:rPr>
    </w:lvl>
    <w:lvl w:ilvl="8" w:tplc="4642C86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B8"/>
    <w:rsid w:val="00001E9C"/>
    <w:rsid w:val="00096C9F"/>
    <w:rsid w:val="00180CBC"/>
    <w:rsid w:val="001953A4"/>
    <w:rsid w:val="001D4818"/>
    <w:rsid w:val="00240CB8"/>
    <w:rsid w:val="002E7E1B"/>
    <w:rsid w:val="003F49EC"/>
    <w:rsid w:val="00457887"/>
    <w:rsid w:val="004D3A34"/>
    <w:rsid w:val="005E7DAC"/>
    <w:rsid w:val="007A569E"/>
    <w:rsid w:val="00892E17"/>
    <w:rsid w:val="00917345"/>
    <w:rsid w:val="00971F4F"/>
    <w:rsid w:val="009A00B0"/>
    <w:rsid w:val="009C6C6A"/>
    <w:rsid w:val="00AB2AE8"/>
    <w:rsid w:val="00B30A26"/>
    <w:rsid w:val="00B80A84"/>
    <w:rsid w:val="00B84C78"/>
    <w:rsid w:val="00C67DB2"/>
    <w:rsid w:val="00CA3913"/>
    <w:rsid w:val="00CB7834"/>
    <w:rsid w:val="00D11E64"/>
    <w:rsid w:val="00DC249D"/>
    <w:rsid w:val="00DE70E1"/>
    <w:rsid w:val="00E530F0"/>
    <w:rsid w:val="00E829E5"/>
    <w:rsid w:val="00F5620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A1500"/>
  <w15:docId w15:val="{6836A2C7-A00B-41F2-B73B-D2A88468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5B4636"/>
    <w:pPr>
      <w:ind w:left="720"/>
      <w:contextualSpacing/>
    </w:pPr>
    <w:rPr>
      <w:lang w:val="de-DE"/>
    </w:rPr>
  </w:style>
  <w:style w:type="character" w:styleId="Kommentarzeichen">
    <w:name w:val="annotation reference"/>
    <w:basedOn w:val="Absatz-Standardschriftart"/>
    <w:semiHidden/>
    <w:unhideWhenUsed/>
    <w:rsid w:val="005B4636"/>
    <w:rPr>
      <w:sz w:val="16"/>
      <w:szCs w:val="16"/>
    </w:rPr>
  </w:style>
  <w:style w:type="paragraph" w:styleId="Kommentartext">
    <w:name w:val="annotation text"/>
    <w:basedOn w:val="Standard"/>
    <w:link w:val="KommentartextZchn"/>
    <w:semiHidden/>
    <w:unhideWhenUsed/>
    <w:rsid w:val="005B4636"/>
    <w:pPr>
      <w:spacing w:line="240" w:lineRule="auto"/>
    </w:pPr>
    <w:rPr>
      <w:sz w:val="20"/>
      <w:szCs w:val="20"/>
      <w:lang w:val="de-DE"/>
    </w:rPr>
  </w:style>
  <w:style w:type="character" w:customStyle="1" w:styleId="KommentartextZchn">
    <w:name w:val="Kommentartext Zchn"/>
    <w:basedOn w:val="Absatz-Standardschriftart"/>
    <w:link w:val="Kommentartext"/>
    <w:semiHidden/>
    <w:rsid w:val="005B4636"/>
    <w:rPr>
      <w:rFonts w:ascii="Lucida Sans Unicode" w:hAnsi="Lucida Sans Unicode"/>
    </w:rPr>
  </w:style>
  <w:style w:type="paragraph" w:styleId="Kommentarthema">
    <w:name w:val="annotation subject"/>
    <w:basedOn w:val="Kommentartext"/>
    <w:next w:val="Kommentartext"/>
    <w:link w:val="KommentarthemaZchn"/>
    <w:semiHidden/>
    <w:unhideWhenUsed/>
    <w:rsid w:val="00E530F0"/>
    <w:rPr>
      <w:b/>
      <w:bCs/>
      <w:lang w:val="en-GB"/>
    </w:rPr>
  </w:style>
  <w:style w:type="character" w:customStyle="1" w:styleId="KommentarthemaZchn">
    <w:name w:val="Kommentarthema Zchn"/>
    <w:basedOn w:val="KommentartextZchn"/>
    <w:link w:val="Kommentarthema"/>
    <w:semiHidden/>
    <w:rsid w:val="00E530F0"/>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E8347CAF</Template>
  <TotalTime>0</TotalTime>
  <Pages>3</Pages>
  <Words>789</Words>
  <Characters>4507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Hoegg, Petra</cp:lastModifiedBy>
  <cp:revision>4</cp:revision>
  <cp:lastPrinted>2018-04-16T09:27:00Z</cp:lastPrinted>
  <dcterms:created xsi:type="dcterms:W3CDTF">2018-04-16T09:23:00Z</dcterms:created>
  <dcterms:modified xsi:type="dcterms:W3CDTF">2018-04-16T09:27:00Z</dcterms:modified>
</cp:coreProperties>
</file>