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A3F47" w14:textId="77777777" w:rsidR="00CC5D98" w:rsidRDefault="00CC5D98">
      <w:pPr>
        <w:spacing w:line="300" w:lineRule="exact"/>
        <w:ind w:left="0"/>
        <w:rPr>
          <w:sz w:val="24"/>
        </w:rPr>
        <w:sectPr w:rsidR="00CC5D9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14:paraId="21CBBE88" w14:textId="77777777" w:rsidTr="00B14022">
        <w:trPr>
          <w:trHeight w:hRule="exact" w:val="174"/>
        </w:trPr>
        <w:tc>
          <w:tcPr>
            <w:tcW w:w="2271" w:type="dxa"/>
            <w:shd w:val="clear" w:color="auto" w:fill="auto"/>
          </w:tcPr>
          <w:p w14:paraId="29EA6FB2" w14:textId="4947EC13" w:rsidR="00CC5D98" w:rsidRDefault="00DF4A14">
            <w:pPr>
              <w:pStyle w:val="E-Datum"/>
              <w:framePr w:wrap="auto" w:vAnchor="margin" w:hAnchor="text" w:xAlign="left" w:yAlign="inline"/>
              <w:suppressOverlap w:val="0"/>
            </w:pPr>
            <w:r>
              <w:rPr>
                <w:lang w:val="en-US"/>
              </w:rPr>
              <w:t>Oc</w:t>
            </w:r>
            <w:bookmarkStart w:id="0" w:name="_GoBack"/>
            <w:bookmarkEnd w:id="0"/>
            <w:r w:rsidR="00142FE0">
              <w:rPr>
                <w:lang w:val="en-US"/>
              </w:rPr>
              <w:t>tober 13</w:t>
            </w:r>
            <w:r w:rsidR="00A46B4D">
              <w:rPr>
                <w:lang w:val="en-US"/>
              </w:rPr>
              <w:t xml:space="preserve">, </w:t>
            </w:r>
            <w:r w:rsidR="00C4681B">
              <w:rPr>
                <w:lang w:val="en-US"/>
              </w:rPr>
              <w:t>2015</w:t>
            </w:r>
          </w:p>
        </w:tc>
      </w:tr>
      <w:tr w:rsidR="00CC5D98" w14:paraId="17B0A786" w14:textId="77777777" w:rsidTr="00B14022">
        <w:trPr>
          <w:trHeight w:hRule="exact" w:val="304"/>
        </w:trPr>
        <w:tc>
          <w:tcPr>
            <w:tcW w:w="2271" w:type="dxa"/>
            <w:shd w:val="clear" w:color="auto" w:fill="auto"/>
          </w:tcPr>
          <w:p w14:paraId="20592A18" w14:textId="77777777" w:rsidR="00CC5D98" w:rsidRDefault="00CC5D98">
            <w:pPr>
              <w:spacing w:line="180" w:lineRule="exact"/>
              <w:ind w:left="0"/>
            </w:pPr>
          </w:p>
        </w:tc>
      </w:tr>
      <w:tr w:rsidR="00CC5D98" w:rsidRPr="00EA7515" w14:paraId="5185F16E" w14:textId="77777777" w:rsidTr="00B14022">
        <w:trPr>
          <w:trHeight w:hRule="exact" w:val="1222"/>
        </w:trPr>
        <w:tc>
          <w:tcPr>
            <w:tcW w:w="2271" w:type="dxa"/>
            <w:shd w:val="clear" w:color="auto" w:fill="auto"/>
          </w:tcPr>
          <w:p w14:paraId="6F177A1F" w14:textId="46783657" w:rsidR="00CC5D98" w:rsidRPr="003C3375" w:rsidRDefault="009604D5">
            <w:pPr>
              <w:pStyle w:val="M7"/>
              <w:framePr w:wrap="auto" w:vAnchor="margin" w:hAnchor="text" w:xAlign="left" w:yAlign="inline"/>
              <w:suppressOverlap w:val="0"/>
              <w:rPr>
                <w:lang w:val="en-US"/>
              </w:rPr>
            </w:pPr>
            <w:r>
              <w:rPr>
                <w:lang w:val="en-US"/>
              </w:rPr>
              <w:t>Contact person specialized press</w:t>
            </w:r>
            <w:r w:rsidR="00403293">
              <w:rPr>
                <w:lang w:val="en-US"/>
              </w:rPr>
              <w:br/>
            </w:r>
            <w:r w:rsidR="00142FE0">
              <w:rPr>
                <w:lang w:val="en-US"/>
              </w:rPr>
              <w:t xml:space="preserve">Dr. Jürgen </w:t>
            </w:r>
            <w:proofErr w:type="spellStart"/>
            <w:r w:rsidR="00142FE0">
              <w:rPr>
                <w:lang w:val="en-US"/>
              </w:rPr>
              <w:t>Krauter</w:t>
            </w:r>
            <w:proofErr w:type="spellEnd"/>
          </w:p>
          <w:p w14:paraId="3CC907BF" w14:textId="1BE80977" w:rsidR="00EA7515" w:rsidRPr="00E12886" w:rsidRDefault="00EA7515" w:rsidP="00EA7515">
            <w:pPr>
              <w:pStyle w:val="M9"/>
              <w:framePr w:wrap="auto" w:vAnchor="margin" w:hAnchor="text" w:xAlign="left" w:yAlign="inline"/>
              <w:suppressOverlap w:val="0"/>
              <w:rPr>
                <w:lang w:val="en-US"/>
              </w:rPr>
            </w:pPr>
            <w:r w:rsidRPr="00D55E6E">
              <w:rPr>
                <w:lang w:val="en-US"/>
              </w:rPr>
              <w:t>Vice President Communications</w:t>
            </w:r>
            <w:r>
              <w:rPr>
                <w:lang w:val="en-US"/>
              </w:rPr>
              <w:br/>
              <w:t>Phone +49</w:t>
            </w:r>
            <w:r>
              <w:rPr>
                <w:lang w:val="en-US"/>
              </w:rPr>
              <w:tab/>
            </w:r>
            <w:r w:rsidRPr="00D55E6E">
              <w:rPr>
                <w:lang w:val="en-US"/>
              </w:rPr>
              <w:t>6181 59-6847</w:t>
            </w:r>
          </w:p>
          <w:p w14:paraId="073B01AF" w14:textId="77777777" w:rsidR="00EA7515" w:rsidRDefault="00EA7515" w:rsidP="00EA7515">
            <w:pPr>
              <w:pStyle w:val="M10"/>
              <w:framePr w:wrap="auto" w:vAnchor="margin" w:hAnchor="text" w:xAlign="left" w:yAlign="inline"/>
              <w:suppressOverlap w:val="0"/>
            </w:pPr>
            <w:r>
              <w:t>Fax +49</w:t>
            </w:r>
            <w:r>
              <w:tab/>
            </w:r>
            <w:r w:rsidRPr="00D55E6E">
              <w:t>6181 59-76847</w:t>
            </w:r>
          </w:p>
          <w:p w14:paraId="504DBE2F" w14:textId="7DBC3B23" w:rsidR="00CC5D98" w:rsidRDefault="00EA7515" w:rsidP="00EA7515">
            <w:pPr>
              <w:pStyle w:val="M10"/>
              <w:framePr w:wrap="auto" w:vAnchor="margin" w:hAnchor="text" w:xAlign="left" w:yAlign="inline"/>
              <w:suppressOverlap w:val="0"/>
            </w:pPr>
            <w:r>
              <w:t>juergen.krauter@evonik.com</w:t>
            </w:r>
          </w:p>
        </w:tc>
      </w:tr>
      <w:tr w:rsidR="00CC5D98" w:rsidRPr="002D364E" w14:paraId="431EE3D0" w14:textId="77777777" w:rsidTr="00B14022">
        <w:trPr>
          <w:trHeight w:val="2609"/>
        </w:trPr>
        <w:tc>
          <w:tcPr>
            <w:tcW w:w="2271" w:type="dxa"/>
            <w:shd w:val="clear" w:color="auto" w:fill="auto"/>
          </w:tcPr>
          <w:p w14:paraId="1A8BF96E" w14:textId="77777777" w:rsidR="00CC5D98" w:rsidRPr="00142FE0" w:rsidRDefault="00CC5D98">
            <w:pPr>
              <w:pStyle w:val="M12"/>
              <w:framePr w:wrap="auto" w:vAnchor="margin" w:hAnchor="text" w:xAlign="left" w:yAlign="inline"/>
              <w:suppressOverlap w:val="0"/>
              <w:rPr>
                <w:lang w:val="en-US"/>
              </w:rPr>
            </w:pPr>
          </w:p>
          <w:p w14:paraId="544F9FC0" w14:textId="77777777" w:rsidR="002D364E" w:rsidRDefault="00B14022" w:rsidP="002D364E">
            <w:pPr>
              <w:pStyle w:val="M7"/>
              <w:framePr w:wrap="auto" w:vAnchor="margin" w:hAnchor="text" w:xAlign="left" w:yAlign="inline"/>
              <w:suppressOverlap w:val="0"/>
              <w:rPr>
                <w:lang w:val="en-US"/>
              </w:rPr>
            </w:pPr>
            <w:r w:rsidRPr="00142FE0">
              <w:rPr>
                <w:lang w:val="en-US"/>
              </w:rPr>
              <w:br/>
            </w:r>
            <w:r w:rsidR="002D364E">
              <w:rPr>
                <w:lang w:val="en-US"/>
              </w:rPr>
              <w:t>Contact person specialized press</w:t>
            </w:r>
          </w:p>
          <w:p w14:paraId="090C7104" w14:textId="6A321AAF" w:rsidR="002D364E" w:rsidRDefault="002D364E" w:rsidP="002D364E">
            <w:pPr>
              <w:pStyle w:val="M7"/>
              <w:framePr w:wrap="auto" w:vAnchor="margin" w:hAnchor="text" w:xAlign="left" w:yAlign="inline"/>
              <w:suppressOverlap w:val="0"/>
              <w:rPr>
                <w:lang w:val="en-US"/>
              </w:rPr>
            </w:pPr>
            <w:r>
              <w:rPr>
                <w:lang w:val="en-US"/>
              </w:rPr>
              <w:t xml:space="preserve">Hannah </w:t>
            </w:r>
            <w:proofErr w:type="spellStart"/>
            <w:r>
              <w:rPr>
                <w:lang w:val="en-US"/>
              </w:rPr>
              <w:t>Rausche</w:t>
            </w:r>
            <w:proofErr w:type="spellEnd"/>
          </w:p>
          <w:p w14:paraId="3D584C11" w14:textId="77777777" w:rsidR="002D364E" w:rsidRDefault="002D364E" w:rsidP="002D364E">
            <w:pPr>
              <w:pStyle w:val="M7"/>
              <w:framePr w:wrap="auto" w:vAnchor="margin" w:hAnchor="text" w:xAlign="left" w:yAlign="inline"/>
              <w:suppressOverlap w:val="0"/>
              <w:rPr>
                <w:b w:val="0"/>
                <w:lang w:val="en-US"/>
              </w:rPr>
            </w:pPr>
            <w:r w:rsidRPr="00355E5D">
              <w:rPr>
                <w:b w:val="0"/>
                <w:lang w:val="en-US"/>
              </w:rPr>
              <w:t>Head of Communicat</w:t>
            </w:r>
            <w:r>
              <w:rPr>
                <w:b w:val="0"/>
                <w:lang w:val="en-US"/>
              </w:rPr>
              <w:t>ions</w:t>
            </w:r>
          </w:p>
          <w:p w14:paraId="7F6B090E" w14:textId="77777777" w:rsidR="002D364E" w:rsidRPr="003D40BF" w:rsidRDefault="002D364E" w:rsidP="002D364E">
            <w:pPr>
              <w:pStyle w:val="M7"/>
              <w:framePr w:wrap="auto" w:vAnchor="margin" w:hAnchor="text" w:xAlign="left" w:yAlign="inline"/>
              <w:suppressOverlap w:val="0"/>
              <w:rPr>
                <w:lang w:val="en-US"/>
              </w:rPr>
            </w:pPr>
            <w:r>
              <w:rPr>
                <w:b w:val="0"/>
                <w:lang w:val="en-US"/>
              </w:rPr>
              <w:t>Health Care</w:t>
            </w:r>
          </w:p>
          <w:p w14:paraId="484758F8" w14:textId="651B14DF" w:rsidR="002D364E" w:rsidRPr="003D40BF" w:rsidRDefault="002D364E" w:rsidP="002D364E">
            <w:pPr>
              <w:pStyle w:val="M10"/>
              <w:framePr w:wrap="auto" w:vAnchor="margin" w:hAnchor="text" w:xAlign="left" w:yAlign="inline"/>
              <w:suppressOverlap w:val="0"/>
              <w:rPr>
                <w:lang w:val="en-US"/>
              </w:rPr>
            </w:pPr>
            <w:r>
              <w:rPr>
                <w:lang w:val="en-US"/>
              </w:rPr>
              <w:t>Phone</w:t>
            </w:r>
            <w:r>
              <w:rPr>
                <w:lang w:val="en-US"/>
              </w:rPr>
              <w:t xml:space="preserve"> +49 6151 18-3567</w:t>
            </w:r>
          </w:p>
          <w:p w14:paraId="742CF7BC" w14:textId="28008381" w:rsidR="002D364E" w:rsidRPr="003D40BF" w:rsidRDefault="002D364E" w:rsidP="002D364E">
            <w:pPr>
              <w:pStyle w:val="M7"/>
              <w:framePr w:wrap="auto" w:vAnchor="margin" w:hAnchor="text" w:xAlign="left" w:yAlign="inline"/>
              <w:suppressOverlap w:val="0"/>
              <w:rPr>
                <w:b w:val="0"/>
                <w:lang w:val="en-US"/>
              </w:rPr>
            </w:pPr>
            <w:r>
              <w:rPr>
                <w:b w:val="0"/>
                <w:lang w:val="en-US"/>
              </w:rPr>
              <w:t>F</w:t>
            </w:r>
            <w:r>
              <w:rPr>
                <w:b w:val="0"/>
                <w:lang w:val="en-US"/>
              </w:rPr>
              <w:t>ax +49 6151 18-72567</w:t>
            </w:r>
          </w:p>
          <w:p w14:paraId="7C28D8BC" w14:textId="77777777" w:rsidR="002D364E" w:rsidRPr="003D40BF" w:rsidRDefault="002D364E" w:rsidP="002D364E">
            <w:pPr>
              <w:pStyle w:val="M1"/>
              <w:framePr w:wrap="auto" w:vAnchor="margin" w:hAnchor="text" w:xAlign="left" w:yAlign="inline"/>
              <w:suppressOverlap w:val="0"/>
              <w:rPr>
                <w:lang w:val="en-US"/>
              </w:rPr>
            </w:pPr>
            <w:r w:rsidRPr="003D40BF">
              <w:rPr>
                <w:b w:val="0"/>
                <w:lang w:val="en-US"/>
              </w:rPr>
              <w:t>hannah.rausche@evonik.com</w:t>
            </w:r>
          </w:p>
          <w:p w14:paraId="06ECBD18" w14:textId="36C1A9D4" w:rsidR="00CC5D98" w:rsidRPr="00142FE0" w:rsidRDefault="00CC5D98" w:rsidP="00C936BE">
            <w:pPr>
              <w:pStyle w:val="M1"/>
              <w:framePr w:wrap="auto" w:vAnchor="margin" w:hAnchor="text" w:xAlign="left" w:yAlign="inline"/>
              <w:suppressOverlap w:val="0"/>
              <w:rPr>
                <w:lang w:val="en-US"/>
              </w:rPr>
            </w:pPr>
          </w:p>
        </w:tc>
      </w:tr>
      <w:tr w:rsidR="00CC5D98" w:rsidRPr="00C936BE" w14:paraId="20BF4DF9" w14:textId="77777777" w:rsidTr="00B14022">
        <w:trPr>
          <w:trHeight w:hRule="exact" w:val="7880"/>
        </w:trPr>
        <w:tc>
          <w:tcPr>
            <w:tcW w:w="2271" w:type="dxa"/>
            <w:shd w:val="clear" w:color="auto" w:fill="auto"/>
            <w:vAlign w:val="bottom"/>
          </w:tcPr>
          <w:p w14:paraId="03C825E5" w14:textId="77777777" w:rsidR="007E2B0D" w:rsidRPr="00212748" w:rsidRDefault="007E2B0D" w:rsidP="007E2B0D">
            <w:pPr>
              <w:pStyle w:val="V1"/>
              <w:framePr w:wrap="auto" w:vAnchor="margin" w:hAnchor="text" w:xAlign="left" w:yAlign="inline"/>
              <w:suppressOverlap w:val="0"/>
            </w:pPr>
            <w:r>
              <w:fldChar w:fldCharType="begin">
                <w:ffData>
                  <w:name w:val=""/>
                  <w:enabled/>
                  <w:calcOnExit w:val="0"/>
                  <w:textInput>
                    <w:default w:val="Evonik Nutrition &amp; Care GmbH"/>
                  </w:textInput>
                </w:ffData>
              </w:fldChar>
            </w:r>
            <w:r w:rsidRPr="00212748">
              <w:instrText xml:space="preserve"> FORMTEXT </w:instrText>
            </w:r>
            <w:r>
              <w:fldChar w:fldCharType="separate"/>
            </w:r>
            <w:r w:rsidR="00B41AF4">
              <w:rPr>
                <w:noProof/>
              </w:rPr>
              <w:t>Evonik Nutrition &amp; Care GmbH</w:t>
            </w:r>
            <w:r>
              <w:fldChar w:fldCharType="end"/>
            </w:r>
          </w:p>
          <w:p w14:paraId="3062822E" w14:textId="77777777" w:rsidR="007E2B0D" w:rsidRPr="00212748" w:rsidRDefault="007E2B0D" w:rsidP="007E2B0D">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rsidRPr="00212748">
              <w:instrText xml:space="preserve"> FORMTEXT </w:instrText>
            </w:r>
            <w:r>
              <w:fldChar w:fldCharType="separate"/>
            </w:r>
            <w:r w:rsidR="00B41AF4">
              <w:rPr>
                <w:noProof/>
              </w:rPr>
              <w:t>Rellinghauser Straße 1-11</w:t>
            </w:r>
            <w:r>
              <w:fldChar w:fldCharType="end"/>
            </w:r>
          </w:p>
          <w:p w14:paraId="4E28FD32" w14:textId="77777777" w:rsidR="007E2B0D" w:rsidRPr="002D364E" w:rsidRDefault="007E2B0D" w:rsidP="007E2B0D">
            <w:pPr>
              <w:pStyle w:val="V3"/>
              <w:framePr w:wrap="auto" w:vAnchor="margin" w:hAnchor="text" w:xAlign="left" w:yAlign="inline"/>
              <w:suppressOverlap w:val="0"/>
            </w:pPr>
            <w:r>
              <w:fldChar w:fldCharType="begin">
                <w:ffData>
                  <w:name w:val=""/>
                  <w:enabled/>
                  <w:calcOnExit w:val="0"/>
                  <w:textInput>
                    <w:default w:val="45128 Essen"/>
                  </w:textInput>
                </w:ffData>
              </w:fldChar>
            </w:r>
            <w:r w:rsidRPr="002D364E">
              <w:instrText xml:space="preserve"> FORMTEXT </w:instrText>
            </w:r>
            <w:r>
              <w:fldChar w:fldCharType="separate"/>
            </w:r>
            <w:r w:rsidR="00B41AF4">
              <w:rPr>
                <w:noProof/>
              </w:rPr>
              <w:t>45128 Essen</w:t>
            </w:r>
            <w:r>
              <w:fldChar w:fldCharType="end"/>
            </w:r>
          </w:p>
          <w:p w14:paraId="158642E1" w14:textId="3B4F9B90" w:rsidR="007E2B0D" w:rsidRDefault="007E2B0D" w:rsidP="007E2B0D">
            <w:pPr>
              <w:pStyle w:val="V4"/>
              <w:framePr w:wrap="auto" w:vAnchor="margin" w:hAnchor="text" w:xAlign="left" w:yAlign="inline"/>
              <w:suppressOverlap w:val="0"/>
            </w:pPr>
            <w:r>
              <w:fldChar w:fldCharType="begin">
                <w:ffData>
                  <w:name w:val=""/>
                  <w:enabled/>
                  <w:calcOnExit w:val="0"/>
                  <w:textInput>
                    <w:default w:val="Telefon"/>
                  </w:textInput>
                </w:ffData>
              </w:fldChar>
            </w:r>
            <w:r w:rsidRPr="00212748">
              <w:instrText xml:space="preserve"> FORMTEXT </w:instrText>
            </w:r>
            <w:r>
              <w:fldChar w:fldCharType="separate"/>
            </w:r>
            <w:r w:rsidR="00B41AF4">
              <w:rPr>
                <w:noProof/>
              </w:rPr>
              <w:t>Telefon</w:t>
            </w:r>
            <w:r>
              <w:fldChar w:fldCharType="end"/>
            </w:r>
            <w:r w:rsidR="00EF600E">
              <w:t>e</w:t>
            </w:r>
            <w:r>
              <w:tab/>
            </w:r>
            <w:r>
              <w:fldChar w:fldCharType="begin">
                <w:ffData>
                  <w:name w:val=""/>
                  <w:enabled/>
                  <w:calcOnExit w:val="0"/>
                  <w:textInput>
                    <w:default w:val="+49"/>
                  </w:textInput>
                </w:ffData>
              </w:fldChar>
            </w:r>
            <w:r>
              <w:instrText xml:space="preserve"> FORMTEXT </w:instrText>
            </w:r>
            <w:r>
              <w:fldChar w:fldCharType="separate"/>
            </w:r>
            <w:r w:rsidR="00B41AF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B41AF4">
              <w:rPr>
                <w:noProof/>
              </w:rPr>
              <w:t>-</w:t>
            </w:r>
            <w:r>
              <w:fldChar w:fldCharType="end"/>
            </w:r>
            <w:r>
              <w:t>01</w:t>
            </w:r>
          </w:p>
          <w:p w14:paraId="5AC071CD" w14:textId="77777777" w:rsidR="00CC5D98" w:rsidRDefault="007E2B0D" w:rsidP="007E2B0D">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B41AF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B41AF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B41AF4">
              <w:rPr>
                <w:noProof/>
              </w:rPr>
              <w:t>-</w:t>
            </w:r>
            <w:r>
              <w:fldChar w:fldCharType="end"/>
            </w:r>
            <w:r>
              <w:t>3475</w:t>
            </w:r>
            <w:r w:rsidR="003C3375" w:rsidRPr="00C936BE">
              <w:br/>
              <w:t>Germany</w:t>
            </w:r>
          </w:p>
          <w:p w14:paraId="0556967E" w14:textId="77777777" w:rsidR="009D27A3" w:rsidRPr="00C936BE" w:rsidRDefault="009D27A3" w:rsidP="00AB7B6B">
            <w:pPr>
              <w:pStyle w:val="V6"/>
              <w:framePr w:wrap="auto" w:vAnchor="margin" w:hAnchor="text" w:xAlign="left" w:yAlign="inline"/>
              <w:suppressOverlap w:val="0"/>
            </w:pPr>
          </w:p>
          <w:p w14:paraId="23DAAAED" w14:textId="30F1F1A8" w:rsidR="00CC5D98" w:rsidRDefault="00B41AF4" w:rsidP="00C936BE">
            <w:pPr>
              <w:pStyle w:val="V6"/>
              <w:framePr w:wrap="auto" w:vAnchor="margin" w:hAnchor="text" w:xAlign="left" w:yAlign="inline"/>
              <w:suppressOverlap w:val="0"/>
            </w:pPr>
            <w:hyperlink r:id="rId17" w:history="1">
              <w:r w:rsidR="00652893" w:rsidRPr="00AB7B6B">
                <w:t>www.evonik.com</w:t>
              </w:r>
            </w:hyperlink>
          </w:p>
          <w:p w14:paraId="58A55A21" w14:textId="77777777" w:rsidR="00652893" w:rsidRPr="00C936BE" w:rsidRDefault="00652893" w:rsidP="00C936BE">
            <w:pPr>
              <w:pStyle w:val="V6"/>
              <w:framePr w:wrap="auto" w:vAnchor="margin" w:hAnchor="text" w:xAlign="left" w:yAlign="inline"/>
              <w:suppressOverlap w:val="0"/>
            </w:pPr>
          </w:p>
          <w:p w14:paraId="06256898" w14:textId="77777777" w:rsidR="00652893" w:rsidRPr="00652893" w:rsidRDefault="00652893" w:rsidP="00652893">
            <w:pPr>
              <w:pStyle w:val="Marginalie"/>
              <w:framePr w:w="0" w:hSpace="0" w:wrap="auto" w:vAnchor="margin" w:hAnchor="text" w:xAlign="left" w:yAlign="inline"/>
              <w:rPr>
                <w:b/>
                <w:lang w:val="en-US"/>
              </w:rPr>
            </w:pPr>
            <w:r w:rsidRPr="00652893">
              <w:rPr>
                <w:b/>
                <w:lang w:val="en-US"/>
              </w:rPr>
              <w:t>Supervisory Board</w:t>
            </w:r>
          </w:p>
          <w:p w14:paraId="642A398D" w14:textId="77777777" w:rsidR="00652893" w:rsidRPr="00652893" w:rsidRDefault="00652893" w:rsidP="00652893">
            <w:pPr>
              <w:pStyle w:val="Marginalie"/>
              <w:framePr w:w="0" w:hSpace="0" w:wrap="auto" w:vAnchor="margin" w:hAnchor="text" w:xAlign="left" w:yAlign="inline"/>
              <w:rPr>
                <w:lang w:val="en-US"/>
              </w:rPr>
            </w:pPr>
            <w:r w:rsidRPr="00652893">
              <w:rPr>
                <w:lang w:val="en-US"/>
              </w:rPr>
              <w:t>Dr. Ralph Sven Kaufmann, Chairman</w:t>
            </w:r>
          </w:p>
          <w:p w14:paraId="42EEC81D" w14:textId="77777777" w:rsidR="00652893" w:rsidRPr="00F81767" w:rsidRDefault="00652893" w:rsidP="00652893">
            <w:pPr>
              <w:pStyle w:val="Marginalie"/>
              <w:framePr w:w="0" w:hSpace="0" w:wrap="auto" w:vAnchor="margin" w:hAnchor="text" w:xAlign="left" w:yAlign="inline"/>
              <w:rPr>
                <w:b/>
                <w:lang w:val="en-US"/>
              </w:rPr>
            </w:pPr>
            <w:r w:rsidRPr="00F81767">
              <w:rPr>
                <w:b/>
                <w:lang w:val="en-US"/>
              </w:rPr>
              <w:t>Managing Directors</w:t>
            </w:r>
          </w:p>
          <w:p w14:paraId="5D7FDDF8" w14:textId="77777777" w:rsidR="00652893" w:rsidRPr="00F81767" w:rsidRDefault="00652893" w:rsidP="00652893">
            <w:pPr>
              <w:pStyle w:val="Marginalie"/>
              <w:framePr w:w="0" w:hSpace="0" w:wrap="auto" w:vAnchor="margin" w:hAnchor="text" w:xAlign="left" w:yAlign="inline"/>
              <w:rPr>
                <w:lang w:val="en-US"/>
              </w:rPr>
            </w:pPr>
            <w:r w:rsidRPr="00F81767">
              <w:rPr>
                <w:lang w:val="en-US"/>
              </w:rPr>
              <w:t xml:space="preserve">Dr. Reiner </w:t>
            </w:r>
            <w:proofErr w:type="spellStart"/>
            <w:r w:rsidRPr="00F81767">
              <w:rPr>
                <w:lang w:val="en-US"/>
              </w:rPr>
              <w:t>Beste</w:t>
            </w:r>
            <w:proofErr w:type="spellEnd"/>
            <w:r w:rsidRPr="00F81767">
              <w:rPr>
                <w:lang w:val="en-US"/>
              </w:rPr>
              <w:t>, Chairman</w:t>
            </w:r>
          </w:p>
          <w:p w14:paraId="0D736058" w14:textId="77777777" w:rsidR="00652893" w:rsidRPr="00652893" w:rsidRDefault="00652893" w:rsidP="00652893">
            <w:pPr>
              <w:pStyle w:val="Marginalie"/>
              <w:framePr w:w="0" w:hSpace="0" w:wrap="auto" w:vAnchor="margin" w:hAnchor="text" w:xAlign="left" w:yAlign="inline"/>
            </w:pPr>
            <w:r w:rsidRPr="00652893">
              <w:t xml:space="preserve">Dr. Hans Josef </w:t>
            </w:r>
            <w:proofErr w:type="spellStart"/>
            <w:r w:rsidRPr="00652893">
              <w:t>Ritzert</w:t>
            </w:r>
            <w:proofErr w:type="spellEnd"/>
            <w:r w:rsidRPr="00652893">
              <w:t>, Michael Gattermann, Markus Schäfer</w:t>
            </w:r>
          </w:p>
          <w:p w14:paraId="1E43BD01" w14:textId="77777777" w:rsidR="00652893" w:rsidRPr="00652893" w:rsidRDefault="00652893" w:rsidP="00652893">
            <w:pPr>
              <w:pStyle w:val="Marginalie"/>
              <w:framePr w:w="0" w:hSpace="0" w:wrap="auto" w:vAnchor="margin" w:hAnchor="text" w:xAlign="left" w:yAlign="inline"/>
            </w:pPr>
          </w:p>
          <w:p w14:paraId="27B68936" w14:textId="77777777" w:rsidR="00652893" w:rsidRPr="00652893" w:rsidRDefault="00652893" w:rsidP="00652893">
            <w:pPr>
              <w:pStyle w:val="Marginalie"/>
              <w:framePr w:w="0" w:hSpace="0" w:wrap="auto" w:vAnchor="margin" w:hAnchor="text" w:xAlign="left" w:yAlign="inline"/>
              <w:rPr>
                <w:lang w:val="en-US"/>
              </w:rPr>
            </w:pPr>
            <w:r w:rsidRPr="00652893">
              <w:rPr>
                <w:lang w:val="en-US"/>
              </w:rPr>
              <w:t>Registered Office Essen</w:t>
            </w:r>
          </w:p>
          <w:p w14:paraId="20BA98C9" w14:textId="77777777" w:rsidR="00652893" w:rsidRPr="00652893" w:rsidRDefault="00652893" w:rsidP="00652893">
            <w:pPr>
              <w:pStyle w:val="Marginalie"/>
              <w:framePr w:w="0" w:hSpace="0" w:wrap="auto" w:vAnchor="margin" w:hAnchor="text" w:xAlign="left" w:yAlign="inline"/>
              <w:rPr>
                <w:lang w:val="en-US"/>
              </w:rPr>
            </w:pPr>
            <w:r w:rsidRPr="00652893">
              <w:rPr>
                <w:lang w:val="en-US"/>
              </w:rPr>
              <w:t xml:space="preserve">Register Court </w:t>
            </w:r>
          </w:p>
          <w:p w14:paraId="31842B64" w14:textId="77777777" w:rsidR="00652893" w:rsidRPr="00652893" w:rsidRDefault="00652893" w:rsidP="00652893">
            <w:pPr>
              <w:pStyle w:val="Marginalie"/>
              <w:framePr w:w="0" w:hSpace="0" w:wrap="auto" w:vAnchor="margin" w:hAnchor="text" w:xAlign="left" w:yAlign="inline"/>
              <w:rPr>
                <w:lang w:val="en-US"/>
              </w:rPr>
            </w:pPr>
            <w:r w:rsidRPr="00652893">
              <w:rPr>
                <w:lang w:val="en-US"/>
              </w:rPr>
              <w:t>City Local Court Essen</w:t>
            </w:r>
          </w:p>
          <w:p w14:paraId="5C46BCA1" w14:textId="77321D92" w:rsidR="00CC5D98" w:rsidRPr="003C3375" w:rsidRDefault="00652893" w:rsidP="00C936BE">
            <w:pPr>
              <w:pStyle w:val="V18"/>
              <w:framePr w:wrap="auto" w:vAnchor="margin" w:hAnchor="text" w:xAlign="left" w:yAlign="inline"/>
              <w:suppressOverlap w:val="0"/>
              <w:rPr>
                <w:lang w:val="en-US"/>
              </w:rPr>
            </w:pPr>
            <w:r w:rsidRPr="00652893">
              <w:t>Commercial Registry B 25784</w:t>
            </w:r>
          </w:p>
        </w:tc>
      </w:tr>
    </w:tbl>
    <w:p w14:paraId="4873FF23" w14:textId="48F501F0" w:rsidR="006715D8" w:rsidRPr="00F96C74" w:rsidRDefault="006715D8" w:rsidP="006715D8">
      <w:pPr>
        <w:ind w:left="0"/>
        <w:rPr>
          <w:rFonts w:ascii="Arial" w:hAnsi="Arial" w:cs="Arial"/>
          <w:sz w:val="24"/>
          <w:lang w:val="en-US"/>
        </w:rPr>
      </w:pPr>
      <w:proofErr w:type="spellStart"/>
      <w:r w:rsidRPr="006715D8">
        <w:rPr>
          <w:b/>
          <w:bCs/>
          <w:sz w:val="24"/>
          <w:lang w:val="en-US"/>
        </w:rPr>
        <w:lastRenderedPageBreak/>
        <w:t>Evonik</w:t>
      </w:r>
      <w:proofErr w:type="spellEnd"/>
      <w:r w:rsidRPr="006715D8">
        <w:rPr>
          <w:b/>
          <w:bCs/>
          <w:sz w:val="24"/>
          <w:lang w:val="en-US"/>
        </w:rPr>
        <w:t xml:space="preserve"> launches improved L-Ornithine-L-Aspartate formulations</w:t>
      </w:r>
      <w:r w:rsidRPr="00F96C74">
        <w:rPr>
          <w:rFonts w:ascii="Arial" w:hAnsi="Arial" w:cs="Arial"/>
          <w:sz w:val="24"/>
          <w:lang w:val="en-US"/>
        </w:rPr>
        <w:t xml:space="preserve"> </w:t>
      </w:r>
    </w:p>
    <w:p w14:paraId="05B6E9FD" w14:textId="599F1EF8" w:rsidR="00C4681B" w:rsidRPr="00C4681B" w:rsidRDefault="00C4681B" w:rsidP="00C4681B">
      <w:pPr>
        <w:spacing w:line="300" w:lineRule="exact"/>
        <w:ind w:left="0"/>
        <w:rPr>
          <w:b/>
          <w:bCs/>
          <w:sz w:val="24"/>
          <w:lang w:val="en-US"/>
        </w:rPr>
      </w:pPr>
    </w:p>
    <w:p w14:paraId="553B4A7A" w14:textId="4A620F86" w:rsidR="00C4681B" w:rsidRDefault="006715D8" w:rsidP="006715D8">
      <w:pPr>
        <w:spacing w:line="300" w:lineRule="exact"/>
        <w:ind w:left="0"/>
        <w:rPr>
          <w:rFonts w:cs="Lucida Sans Unicode"/>
          <w:sz w:val="24"/>
          <w:lang w:val="en-US"/>
        </w:rPr>
      </w:pPr>
      <w:proofErr w:type="spellStart"/>
      <w:r w:rsidRPr="006715D8">
        <w:rPr>
          <w:rFonts w:cs="Lucida Sans Unicode"/>
          <w:position w:val="0"/>
          <w:sz w:val="24"/>
          <w:lang w:val="en-US"/>
        </w:rPr>
        <w:t>Evonik</w:t>
      </w:r>
      <w:proofErr w:type="spellEnd"/>
      <w:r w:rsidRPr="006715D8">
        <w:rPr>
          <w:rFonts w:cs="Lucida Sans Unicode"/>
          <w:position w:val="0"/>
          <w:sz w:val="24"/>
          <w:lang w:val="en-US"/>
        </w:rPr>
        <w:t xml:space="preserve"> launches a series of new formulations of L-Ornithine-L-Aspartate (LOLA) at this year’s </w:t>
      </w:r>
      <w:proofErr w:type="spellStart"/>
      <w:r w:rsidRPr="006715D8">
        <w:rPr>
          <w:rFonts w:cs="Lucida Sans Unicode"/>
          <w:position w:val="0"/>
          <w:sz w:val="24"/>
          <w:lang w:val="en-US"/>
        </w:rPr>
        <w:t>CPhI</w:t>
      </w:r>
      <w:proofErr w:type="spellEnd"/>
      <w:r w:rsidRPr="006715D8">
        <w:rPr>
          <w:rFonts w:cs="Lucida Sans Unicode"/>
          <w:position w:val="0"/>
          <w:sz w:val="24"/>
          <w:lang w:val="en-US"/>
        </w:rPr>
        <w:t xml:space="preserve"> Worldwide trade show in Madrid.</w:t>
      </w:r>
      <w:r w:rsidRPr="00F96C74">
        <w:rPr>
          <w:rFonts w:ascii="Arial" w:hAnsi="Arial" w:cs="Arial"/>
          <w:sz w:val="24"/>
          <w:lang w:val="en-US"/>
        </w:rPr>
        <w:br/>
      </w:r>
    </w:p>
    <w:p w14:paraId="19093163" w14:textId="77777777" w:rsidR="002D364E" w:rsidRPr="006715D8" w:rsidRDefault="002D364E" w:rsidP="006715D8">
      <w:pPr>
        <w:spacing w:line="300" w:lineRule="exact"/>
        <w:ind w:left="0"/>
        <w:rPr>
          <w:rFonts w:cs="Lucida Sans Unicode"/>
          <w:sz w:val="24"/>
          <w:lang w:val="en-US"/>
        </w:rPr>
      </w:pPr>
    </w:p>
    <w:p w14:paraId="7DA61ED1" w14:textId="77777777" w:rsidR="006715D8" w:rsidRPr="006715D8" w:rsidRDefault="006715D8" w:rsidP="006715D8">
      <w:pPr>
        <w:spacing w:line="300" w:lineRule="exact"/>
        <w:ind w:left="0"/>
        <w:rPr>
          <w:rFonts w:cs="Lucida Sans Unicode"/>
          <w:sz w:val="22"/>
          <w:szCs w:val="22"/>
          <w:lang w:val="en-US"/>
        </w:rPr>
      </w:pPr>
      <w:r w:rsidRPr="006715D8">
        <w:rPr>
          <w:rFonts w:cs="Lucida Sans Unicode"/>
          <w:sz w:val="22"/>
          <w:szCs w:val="22"/>
          <w:lang w:val="en-US"/>
        </w:rPr>
        <w:t>The new formulations simplify the administration of this important therapeutic agent for liver diseases. The innovations should improve acceptance with patients and should open new markets for pharmaceutical and nutraceutical companies.</w:t>
      </w:r>
    </w:p>
    <w:p w14:paraId="29E8CBE0" w14:textId="77777777" w:rsidR="002D364E" w:rsidRDefault="002D364E" w:rsidP="006715D8">
      <w:pPr>
        <w:spacing w:line="300" w:lineRule="exact"/>
        <w:ind w:left="0"/>
        <w:rPr>
          <w:rFonts w:cs="Lucida Sans Unicode"/>
          <w:sz w:val="22"/>
          <w:szCs w:val="22"/>
          <w:lang w:val="en-US"/>
        </w:rPr>
      </w:pPr>
    </w:p>
    <w:p w14:paraId="68F9423E" w14:textId="3E9D0C2C" w:rsidR="006715D8" w:rsidRPr="006715D8" w:rsidRDefault="006715D8" w:rsidP="006715D8">
      <w:pPr>
        <w:spacing w:line="300" w:lineRule="exact"/>
        <w:ind w:left="0"/>
        <w:rPr>
          <w:rFonts w:cs="Lucida Sans Unicode"/>
          <w:sz w:val="22"/>
          <w:szCs w:val="22"/>
          <w:lang w:val="en-US"/>
        </w:rPr>
      </w:pPr>
      <w:r w:rsidRPr="006715D8">
        <w:rPr>
          <w:rFonts w:cs="Lucida Sans Unicode"/>
          <w:sz w:val="22"/>
          <w:szCs w:val="22"/>
          <w:lang w:val="en-US"/>
        </w:rPr>
        <w:t>LOLA supports the reduction of ammonia concentrations in patients with a damaged liver, a problem globally on the rise. Up to now, the existing delivery forms are injectable or powders. The powders are known to be difficult to prepare and unpleasant to drink.</w:t>
      </w:r>
    </w:p>
    <w:p w14:paraId="19D92D63" w14:textId="77777777" w:rsidR="002D364E" w:rsidRDefault="002D364E" w:rsidP="006715D8">
      <w:pPr>
        <w:spacing w:line="300" w:lineRule="exact"/>
        <w:ind w:left="0"/>
        <w:rPr>
          <w:rFonts w:cs="Lucida Sans Unicode"/>
          <w:sz w:val="22"/>
          <w:szCs w:val="22"/>
          <w:lang w:val="en-US"/>
        </w:rPr>
      </w:pPr>
    </w:p>
    <w:p w14:paraId="3D6F2A5A" w14:textId="62E22CAF" w:rsidR="006715D8" w:rsidRPr="006715D8" w:rsidRDefault="006715D8" w:rsidP="006715D8">
      <w:pPr>
        <w:spacing w:line="300" w:lineRule="exact"/>
        <w:ind w:left="0"/>
        <w:rPr>
          <w:rFonts w:cs="Lucida Sans Unicode"/>
          <w:sz w:val="22"/>
          <w:szCs w:val="22"/>
          <w:lang w:val="en-US"/>
        </w:rPr>
      </w:pPr>
      <w:r w:rsidRPr="006715D8">
        <w:rPr>
          <w:rFonts w:cs="Lucida Sans Unicode"/>
          <w:sz w:val="22"/>
          <w:szCs w:val="22"/>
          <w:lang w:val="en-US"/>
        </w:rPr>
        <w:t xml:space="preserve">“Our aim was to increase the acceptance of patients by delivering a product with significantly improved mouthfeel and taste,” explains Dr. Ashish </w:t>
      </w:r>
      <w:proofErr w:type="spellStart"/>
      <w:r w:rsidRPr="006715D8">
        <w:rPr>
          <w:rFonts w:cs="Lucida Sans Unicode"/>
          <w:sz w:val="22"/>
          <w:szCs w:val="22"/>
          <w:lang w:val="en-US"/>
        </w:rPr>
        <w:t>Guha</w:t>
      </w:r>
      <w:proofErr w:type="spellEnd"/>
      <w:r w:rsidRPr="006715D8">
        <w:rPr>
          <w:rFonts w:cs="Lucida Sans Unicode"/>
          <w:sz w:val="22"/>
          <w:szCs w:val="22"/>
          <w:lang w:val="en-US"/>
        </w:rPr>
        <w:t>, responsible R&amp;D manager for the new developments. In addition, the company has changed the crystalline structure of the product to speed up disintegration in water and to make the formulation drinkable faster. The new offering consists of effervescent tablets and granules, mouth-dissolving granules, chewable tablets as well as tea bags.</w:t>
      </w:r>
    </w:p>
    <w:p w14:paraId="6CB892C3" w14:textId="77777777" w:rsidR="006715D8" w:rsidRPr="006715D8" w:rsidRDefault="006715D8" w:rsidP="006715D8">
      <w:pPr>
        <w:spacing w:line="300" w:lineRule="exact"/>
        <w:ind w:left="0"/>
        <w:rPr>
          <w:rFonts w:cs="Lucida Sans Unicode"/>
          <w:sz w:val="22"/>
          <w:szCs w:val="22"/>
          <w:lang w:val="en-US"/>
        </w:rPr>
      </w:pPr>
    </w:p>
    <w:p w14:paraId="7FE33B65" w14:textId="77777777" w:rsidR="006715D8" w:rsidRPr="006715D8" w:rsidRDefault="006715D8" w:rsidP="006715D8">
      <w:pPr>
        <w:spacing w:line="300" w:lineRule="exact"/>
        <w:ind w:left="0"/>
        <w:rPr>
          <w:rFonts w:cs="Lucida Sans Unicode"/>
          <w:sz w:val="22"/>
          <w:szCs w:val="22"/>
          <w:lang w:val="en-US"/>
        </w:rPr>
      </w:pPr>
      <w:r w:rsidRPr="006715D8">
        <w:rPr>
          <w:rFonts w:cs="Lucida Sans Unicode"/>
          <w:sz w:val="22"/>
          <w:szCs w:val="22"/>
          <w:lang w:val="en-US"/>
        </w:rPr>
        <w:t xml:space="preserve">Osama </w:t>
      </w:r>
      <w:proofErr w:type="spellStart"/>
      <w:r w:rsidRPr="006715D8">
        <w:rPr>
          <w:rFonts w:cs="Lucida Sans Unicode"/>
          <w:sz w:val="22"/>
          <w:szCs w:val="22"/>
          <w:lang w:val="en-US"/>
        </w:rPr>
        <w:t>Arabi-Katbi</w:t>
      </w:r>
      <w:proofErr w:type="spellEnd"/>
      <w:r w:rsidRPr="006715D8">
        <w:rPr>
          <w:rFonts w:cs="Lucida Sans Unicode"/>
          <w:sz w:val="22"/>
          <w:szCs w:val="22"/>
          <w:lang w:val="en-US"/>
        </w:rPr>
        <w:t xml:space="preserve">, who is commercially responsible for the new launches, emphasizes, “We have taken the different market needs into account. The formulations can easily and quickly be launched into the market, as we can offer all necessary regulatory approvals.” </w:t>
      </w:r>
    </w:p>
    <w:p w14:paraId="4B6A9BEF" w14:textId="77777777" w:rsidR="006715D8" w:rsidRPr="006715D8" w:rsidRDefault="006715D8" w:rsidP="006715D8">
      <w:pPr>
        <w:spacing w:line="300" w:lineRule="exact"/>
        <w:ind w:left="0"/>
        <w:rPr>
          <w:rFonts w:cs="Lucida Sans Unicode"/>
          <w:sz w:val="22"/>
          <w:szCs w:val="22"/>
          <w:lang w:val="en-US"/>
        </w:rPr>
      </w:pPr>
    </w:p>
    <w:p w14:paraId="53ECFE9C" w14:textId="77777777" w:rsidR="006715D8" w:rsidRPr="006715D8" w:rsidRDefault="006715D8" w:rsidP="006715D8">
      <w:pPr>
        <w:spacing w:line="300" w:lineRule="exact"/>
        <w:ind w:left="0"/>
        <w:rPr>
          <w:rFonts w:cs="Lucida Sans Unicode"/>
          <w:sz w:val="22"/>
          <w:szCs w:val="22"/>
          <w:lang w:val="en-US"/>
        </w:rPr>
      </w:pPr>
      <w:proofErr w:type="spellStart"/>
      <w:r w:rsidRPr="006715D8">
        <w:rPr>
          <w:rFonts w:cs="Lucida Sans Unicode"/>
          <w:sz w:val="22"/>
          <w:szCs w:val="22"/>
          <w:lang w:val="en-US"/>
        </w:rPr>
        <w:t>Evonik</w:t>
      </w:r>
      <w:proofErr w:type="spellEnd"/>
      <w:r w:rsidRPr="006715D8">
        <w:rPr>
          <w:rFonts w:cs="Lucida Sans Unicode"/>
          <w:sz w:val="22"/>
          <w:szCs w:val="22"/>
          <w:lang w:val="en-US"/>
        </w:rPr>
        <w:t xml:space="preserve"> does not only offer the formulation expertise and related intellectual property to customers but also offers LOLA with highest quality standards. Through its backward integration, the company can guarantee supply security. </w:t>
      </w:r>
    </w:p>
    <w:p w14:paraId="45F077E5" w14:textId="652EF61A" w:rsidR="002D364E" w:rsidRDefault="002D364E">
      <w:pPr>
        <w:spacing w:line="240" w:lineRule="auto"/>
        <w:ind w:left="0" w:right="0"/>
        <w:rPr>
          <w:rFonts w:cs="Lucida Sans Unicode"/>
          <w:sz w:val="22"/>
          <w:szCs w:val="22"/>
          <w:lang w:val="en-US"/>
        </w:rPr>
      </w:pPr>
      <w:r>
        <w:rPr>
          <w:rFonts w:cs="Lucida Sans Unicode"/>
          <w:sz w:val="22"/>
          <w:szCs w:val="22"/>
          <w:lang w:val="en-US"/>
        </w:rPr>
        <w:br w:type="page"/>
      </w:r>
    </w:p>
    <w:p w14:paraId="55A43EC7" w14:textId="77777777" w:rsidR="006715D8" w:rsidRPr="006715D8" w:rsidRDefault="006715D8" w:rsidP="006715D8">
      <w:pPr>
        <w:spacing w:line="300" w:lineRule="exact"/>
        <w:ind w:left="0"/>
        <w:rPr>
          <w:rFonts w:cs="Lucida Sans Unicode"/>
          <w:sz w:val="22"/>
          <w:szCs w:val="22"/>
          <w:lang w:val="en-US"/>
        </w:rPr>
      </w:pPr>
    </w:p>
    <w:p w14:paraId="35346223" w14:textId="77777777" w:rsidR="006715D8" w:rsidRPr="006715D8" w:rsidRDefault="006715D8" w:rsidP="006715D8">
      <w:pPr>
        <w:spacing w:line="300" w:lineRule="exact"/>
        <w:ind w:left="0"/>
        <w:rPr>
          <w:rFonts w:cs="Lucida Sans Unicode"/>
          <w:sz w:val="22"/>
          <w:szCs w:val="22"/>
          <w:lang w:val="en-US"/>
        </w:rPr>
      </w:pPr>
      <w:r w:rsidRPr="006715D8">
        <w:rPr>
          <w:rFonts w:cs="Lucida Sans Unicode"/>
          <w:sz w:val="22"/>
          <w:szCs w:val="22"/>
          <w:lang w:val="en-US"/>
        </w:rPr>
        <w:t xml:space="preserve">Given the expected rise in lifestyle related liver diseases, </w:t>
      </w:r>
      <w:proofErr w:type="spellStart"/>
      <w:r w:rsidRPr="006715D8">
        <w:rPr>
          <w:rFonts w:cs="Lucida Sans Unicode"/>
          <w:sz w:val="22"/>
          <w:szCs w:val="22"/>
          <w:lang w:val="en-US"/>
        </w:rPr>
        <w:t>Evonik</w:t>
      </w:r>
      <w:proofErr w:type="spellEnd"/>
      <w:r w:rsidRPr="006715D8">
        <w:rPr>
          <w:rFonts w:cs="Lucida Sans Unicode"/>
          <w:sz w:val="22"/>
          <w:szCs w:val="22"/>
          <w:lang w:val="en-US"/>
        </w:rPr>
        <w:t xml:space="preserve"> continues to invest in its line of Ornithine and Arginine based derivatives. In addition to LOLA, the company also offers L-Ornithine α-Ketoglutarate, L-Ornithine </w:t>
      </w:r>
      <w:proofErr w:type="spellStart"/>
      <w:r w:rsidRPr="006715D8">
        <w:rPr>
          <w:rFonts w:cs="Lucida Sans Unicode"/>
          <w:sz w:val="22"/>
          <w:szCs w:val="22"/>
          <w:lang w:val="en-US"/>
        </w:rPr>
        <w:t>HCl</w:t>
      </w:r>
      <w:proofErr w:type="spellEnd"/>
      <w:r w:rsidRPr="006715D8">
        <w:rPr>
          <w:rFonts w:cs="Lucida Sans Unicode"/>
          <w:sz w:val="22"/>
          <w:szCs w:val="22"/>
          <w:lang w:val="en-US"/>
        </w:rPr>
        <w:t>, and L-Arginine-L-Aspartate.</w:t>
      </w:r>
    </w:p>
    <w:p w14:paraId="46C61DB9" w14:textId="77777777" w:rsidR="00C4681B" w:rsidRPr="006715D8" w:rsidRDefault="00C4681B" w:rsidP="00C4681B">
      <w:pPr>
        <w:spacing w:line="300" w:lineRule="exact"/>
        <w:ind w:left="0"/>
        <w:rPr>
          <w:rFonts w:cs="Lucida Sans Unicode"/>
          <w:sz w:val="22"/>
          <w:szCs w:val="22"/>
          <w:lang w:val="en-US"/>
        </w:rPr>
      </w:pPr>
    </w:p>
    <w:p w14:paraId="79512A79" w14:textId="77777777" w:rsidR="00C4681B" w:rsidRDefault="00C4681B" w:rsidP="00C4681B">
      <w:pPr>
        <w:spacing w:line="300" w:lineRule="exact"/>
        <w:ind w:left="0"/>
        <w:rPr>
          <w:rFonts w:cs="Lucida Sans Unicode"/>
          <w:sz w:val="24"/>
          <w:lang w:val="en-US"/>
        </w:rPr>
      </w:pPr>
    </w:p>
    <w:p w14:paraId="3BAEF373" w14:textId="77777777" w:rsidR="002D364E" w:rsidRDefault="002D364E" w:rsidP="00C4681B">
      <w:pPr>
        <w:spacing w:line="300" w:lineRule="exact"/>
        <w:ind w:left="0"/>
        <w:rPr>
          <w:rFonts w:cs="Lucida Sans Unicode"/>
          <w:sz w:val="24"/>
          <w:lang w:val="en-US"/>
        </w:rPr>
      </w:pPr>
    </w:p>
    <w:p w14:paraId="41BE5D5E" w14:textId="77777777" w:rsidR="002D364E" w:rsidRDefault="002D364E" w:rsidP="00C4681B">
      <w:pPr>
        <w:spacing w:line="300" w:lineRule="exact"/>
        <w:ind w:left="0"/>
        <w:rPr>
          <w:rFonts w:cs="Lucida Sans Unicode"/>
          <w:sz w:val="24"/>
          <w:lang w:val="en-US"/>
        </w:rPr>
      </w:pPr>
    </w:p>
    <w:p w14:paraId="3F10A9C7" w14:textId="77777777" w:rsidR="002D364E" w:rsidRDefault="002D364E" w:rsidP="00C4681B">
      <w:pPr>
        <w:spacing w:line="300" w:lineRule="exact"/>
        <w:ind w:left="0"/>
        <w:rPr>
          <w:rFonts w:cs="Lucida Sans Unicode"/>
          <w:sz w:val="24"/>
          <w:lang w:val="en-US"/>
        </w:rPr>
      </w:pPr>
    </w:p>
    <w:p w14:paraId="7D4E0DD5" w14:textId="77777777" w:rsidR="002D364E" w:rsidRDefault="002D364E" w:rsidP="00C4681B">
      <w:pPr>
        <w:spacing w:line="300" w:lineRule="exact"/>
        <w:ind w:left="0"/>
        <w:rPr>
          <w:rFonts w:cs="Lucida Sans Unicode"/>
          <w:sz w:val="24"/>
          <w:lang w:val="en-US"/>
        </w:rPr>
      </w:pPr>
    </w:p>
    <w:p w14:paraId="36759CB7" w14:textId="77777777" w:rsidR="002D364E" w:rsidRDefault="002D364E" w:rsidP="00C4681B">
      <w:pPr>
        <w:spacing w:line="300" w:lineRule="exact"/>
        <w:ind w:left="0"/>
        <w:rPr>
          <w:rFonts w:cs="Lucida Sans Unicode"/>
          <w:sz w:val="24"/>
          <w:lang w:val="en-US"/>
        </w:rPr>
      </w:pPr>
    </w:p>
    <w:p w14:paraId="5909E787" w14:textId="77777777" w:rsidR="002D364E" w:rsidRDefault="002D364E" w:rsidP="00C4681B">
      <w:pPr>
        <w:spacing w:line="300" w:lineRule="exact"/>
        <w:ind w:left="0"/>
        <w:rPr>
          <w:rFonts w:cs="Lucida Sans Unicode"/>
          <w:sz w:val="24"/>
          <w:lang w:val="en-US"/>
        </w:rPr>
      </w:pPr>
    </w:p>
    <w:p w14:paraId="6C041815" w14:textId="77777777" w:rsidR="002D364E" w:rsidRDefault="002D364E" w:rsidP="00C4681B">
      <w:pPr>
        <w:spacing w:line="300" w:lineRule="exact"/>
        <w:ind w:left="0"/>
        <w:rPr>
          <w:rFonts w:cs="Lucida Sans Unicode"/>
          <w:sz w:val="24"/>
          <w:lang w:val="en-US"/>
        </w:rPr>
      </w:pPr>
    </w:p>
    <w:p w14:paraId="741CC900" w14:textId="77777777" w:rsidR="002D364E" w:rsidRDefault="002D364E" w:rsidP="00C4681B">
      <w:pPr>
        <w:spacing w:line="300" w:lineRule="exact"/>
        <w:ind w:left="0"/>
        <w:rPr>
          <w:rFonts w:cs="Lucida Sans Unicode"/>
          <w:sz w:val="24"/>
          <w:lang w:val="en-US"/>
        </w:rPr>
      </w:pPr>
    </w:p>
    <w:p w14:paraId="0F57EA15" w14:textId="77777777" w:rsidR="002D364E" w:rsidRDefault="002D364E" w:rsidP="00C4681B">
      <w:pPr>
        <w:spacing w:line="300" w:lineRule="exact"/>
        <w:ind w:left="0"/>
        <w:rPr>
          <w:rFonts w:cs="Lucida Sans Unicode"/>
          <w:sz w:val="24"/>
          <w:lang w:val="en-US"/>
        </w:rPr>
      </w:pPr>
    </w:p>
    <w:p w14:paraId="3ABBDC74" w14:textId="77777777" w:rsidR="002D364E" w:rsidRDefault="002D364E" w:rsidP="00C4681B">
      <w:pPr>
        <w:spacing w:line="300" w:lineRule="exact"/>
        <w:ind w:left="0"/>
        <w:rPr>
          <w:rFonts w:cs="Lucida Sans Unicode"/>
          <w:sz w:val="24"/>
          <w:lang w:val="en-US"/>
        </w:rPr>
      </w:pPr>
    </w:p>
    <w:p w14:paraId="54052A27" w14:textId="77777777" w:rsidR="002D364E" w:rsidRDefault="002D364E" w:rsidP="00C4681B">
      <w:pPr>
        <w:spacing w:line="300" w:lineRule="exact"/>
        <w:ind w:left="0"/>
        <w:rPr>
          <w:rFonts w:cs="Lucida Sans Unicode"/>
          <w:sz w:val="24"/>
          <w:lang w:val="en-US"/>
        </w:rPr>
      </w:pPr>
    </w:p>
    <w:p w14:paraId="6F89E40F" w14:textId="77777777" w:rsidR="006715D8" w:rsidRPr="00C4681B" w:rsidRDefault="006715D8" w:rsidP="00C4681B">
      <w:pPr>
        <w:spacing w:line="300" w:lineRule="exact"/>
        <w:ind w:left="0"/>
        <w:rPr>
          <w:rFonts w:cs="Lucida Sans Unicode"/>
          <w:sz w:val="24"/>
          <w:lang w:val="en-US"/>
        </w:rPr>
      </w:pPr>
    </w:p>
    <w:p w14:paraId="39D75B9E" w14:textId="77777777" w:rsidR="00C4681B" w:rsidRPr="00C4681B" w:rsidRDefault="00C4681B" w:rsidP="00C4681B">
      <w:pPr>
        <w:spacing w:line="300" w:lineRule="exact"/>
        <w:ind w:left="0"/>
        <w:rPr>
          <w:sz w:val="22"/>
          <w:szCs w:val="22"/>
          <w:lang w:val="en-US"/>
        </w:rPr>
      </w:pPr>
    </w:p>
    <w:p w14:paraId="2DCF69D5" w14:textId="77777777" w:rsidR="00D55E6E" w:rsidRPr="00D55E6E" w:rsidRDefault="00D55E6E" w:rsidP="00D55E6E">
      <w:pPr>
        <w:ind w:left="0"/>
        <w:rPr>
          <w:rFonts w:cs="Lucida Sans Unicode"/>
          <w:b/>
          <w:bCs/>
          <w:color w:val="000000"/>
          <w:szCs w:val="18"/>
          <w:lang w:val="en-US"/>
        </w:rPr>
      </w:pPr>
      <w:r w:rsidRPr="00D55E6E">
        <w:rPr>
          <w:rFonts w:cs="Lucida Sans Unicode"/>
          <w:b/>
          <w:bCs/>
          <w:color w:val="000000"/>
          <w:szCs w:val="18"/>
          <w:lang w:val="en-US"/>
        </w:rPr>
        <w:t>About Nutrition &amp; Care</w:t>
      </w:r>
    </w:p>
    <w:p w14:paraId="091BE4AD" w14:textId="416DAF64" w:rsidR="00D55E6E" w:rsidRPr="00D55E6E" w:rsidRDefault="00D55E6E" w:rsidP="00D55E6E">
      <w:pPr>
        <w:ind w:left="0"/>
        <w:rPr>
          <w:rFonts w:cs="Lucida Sans Unicode"/>
          <w:szCs w:val="18"/>
          <w:lang w:val="en-US"/>
        </w:rPr>
      </w:pPr>
      <w:r w:rsidRPr="00D55E6E">
        <w:rPr>
          <w:rFonts w:cs="Lucida Sans Unicode"/>
          <w:szCs w:val="18"/>
          <w:lang w:val="en-US"/>
        </w:rPr>
        <w:t xml:space="preserve">The Nutrition &amp; Care segment is led by </w:t>
      </w:r>
      <w:proofErr w:type="spellStart"/>
      <w:r w:rsidRPr="00D55E6E">
        <w:rPr>
          <w:rFonts w:cs="Lucida Sans Unicode"/>
          <w:szCs w:val="18"/>
          <w:lang w:val="en-US"/>
        </w:rPr>
        <w:t>Evonik</w:t>
      </w:r>
      <w:proofErr w:type="spellEnd"/>
      <w:r w:rsidRPr="00D55E6E">
        <w:rPr>
          <w:rFonts w:cs="Lucida Sans Unicode"/>
          <w:szCs w:val="18"/>
          <w:lang w:val="en-US"/>
        </w:rPr>
        <w:t xml:space="preserve"> Nutrition &amp;</w:t>
      </w:r>
      <w:r w:rsidR="00EF600E">
        <w:rPr>
          <w:rFonts w:cs="Lucida Sans Unicode"/>
          <w:szCs w:val="18"/>
          <w:lang w:val="en-US"/>
        </w:rPr>
        <w:t xml:space="preserve"> Care GmbH</w:t>
      </w:r>
      <w:r w:rsidRPr="00D55E6E">
        <w:rPr>
          <w:rFonts w:cs="Lucida Sans Unicode"/>
          <w:szCs w:val="18"/>
          <w:lang w:val="en-US"/>
        </w:rPr>
        <w:t xml:space="preserve"> and contributes to fulfilling basic human needs. That includes applications for everyday consumer goods as well as animal nutrition and health care. This segment employed about 7,000 employees, and generated sales of around €4.2 billion in 2014.</w:t>
      </w:r>
    </w:p>
    <w:p w14:paraId="0E208197" w14:textId="77777777" w:rsidR="00D55E6E" w:rsidRPr="00D55E6E" w:rsidRDefault="00D55E6E" w:rsidP="00D55E6E">
      <w:pPr>
        <w:ind w:left="0"/>
        <w:rPr>
          <w:rFonts w:cs="Lucida Sans Unicode"/>
          <w:b/>
          <w:bCs/>
          <w:color w:val="000000"/>
          <w:szCs w:val="18"/>
          <w:lang w:val="en-US"/>
        </w:rPr>
      </w:pPr>
    </w:p>
    <w:p w14:paraId="10182EF0" w14:textId="77777777" w:rsidR="00D55E6E" w:rsidRDefault="00D55E6E" w:rsidP="00D55E6E">
      <w:pPr>
        <w:ind w:left="0"/>
        <w:rPr>
          <w:rFonts w:cs="Lucida Sans Unicode"/>
          <w:b/>
          <w:bCs/>
          <w:color w:val="000000"/>
          <w:szCs w:val="18"/>
          <w:lang w:val="en-US"/>
        </w:rPr>
      </w:pPr>
    </w:p>
    <w:p w14:paraId="0ACD5FB1" w14:textId="77777777" w:rsidR="00D55E6E" w:rsidRPr="00D55E6E" w:rsidRDefault="00D55E6E" w:rsidP="00D55E6E">
      <w:pPr>
        <w:ind w:left="0"/>
        <w:rPr>
          <w:rFonts w:cs="Lucida Sans Unicode"/>
          <w:b/>
          <w:bCs/>
          <w:color w:val="000000"/>
          <w:szCs w:val="18"/>
          <w:lang w:val="en-US"/>
        </w:rPr>
      </w:pPr>
      <w:r w:rsidRPr="00D55E6E">
        <w:rPr>
          <w:rFonts w:cs="Lucida Sans Unicode"/>
          <w:b/>
          <w:bCs/>
          <w:color w:val="000000"/>
          <w:szCs w:val="18"/>
          <w:lang w:val="en-US"/>
        </w:rPr>
        <w:t xml:space="preserve">About </w:t>
      </w:r>
      <w:proofErr w:type="spellStart"/>
      <w:r w:rsidRPr="00D55E6E">
        <w:rPr>
          <w:rFonts w:cs="Lucida Sans Unicode"/>
          <w:b/>
          <w:bCs/>
          <w:color w:val="000000"/>
          <w:szCs w:val="18"/>
          <w:lang w:val="en-US"/>
        </w:rPr>
        <w:t>Evonik</w:t>
      </w:r>
      <w:proofErr w:type="spellEnd"/>
    </w:p>
    <w:p w14:paraId="03DCCD1D" w14:textId="77777777" w:rsidR="003C3375" w:rsidRPr="00D55E6E" w:rsidRDefault="00D55E6E" w:rsidP="00D55E6E">
      <w:pPr>
        <w:ind w:left="0"/>
        <w:rPr>
          <w:rFonts w:cs="Lucida Sans Unicode"/>
          <w:szCs w:val="18"/>
          <w:lang w:val="en-US"/>
        </w:rPr>
      </w:pPr>
      <w:proofErr w:type="spellStart"/>
      <w:r w:rsidRPr="00D55E6E">
        <w:rPr>
          <w:rFonts w:cs="Lucida Sans Unicode"/>
          <w:szCs w:val="18"/>
          <w:lang w:val="en-US"/>
        </w:rPr>
        <w:t>Evonik</w:t>
      </w:r>
      <w:proofErr w:type="spellEnd"/>
      <w:r w:rsidRPr="00D55E6E">
        <w:rPr>
          <w:rFonts w:cs="Lucida Sans Unicode"/>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integrated technology platforms. In 2014 more than 33,000 employees generated sales of around €12.9 billion and an operating profit (adjusted EBITDA) of about €1.9 billion.</w:t>
      </w:r>
    </w:p>
    <w:p w14:paraId="48B593C6" w14:textId="77777777" w:rsidR="00D55E6E" w:rsidRDefault="00D55E6E" w:rsidP="003C3375">
      <w:pPr>
        <w:spacing w:line="240" w:lineRule="auto"/>
        <w:ind w:left="0"/>
        <w:outlineLvl w:val="0"/>
        <w:rPr>
          <w:rFonts w:cs="Lucida Sans Unicode"/>
          <w:b/>
          <w:bCs/>
          <w:color w:val="000000"/>
          <w:szCs w:val="18"/>
          <w:lang w:val="en-US"/>
        </w:rPr>
      </w:pPr>
    </w:p>
    <w:p w14:paraId="78F2DC48" w14:textId="77777777" w:rsidR="00D55E6E" w:rsidRDefault="00D55E6E" w:rsidP="003C3375">
      <w:pPr>
        <w:spacing w:line="240" w:lineRule="auto"/>
        <w:ind w:left="0"/>
        <w:outlineLvl w:val="0"/>
        <w:rPr>
          <w:rFonts w:cs="Lucida Sans Unicode"/>
          <w:b/>
          <w:bCs/>
          <w:color w:val="000000"/>
          <w:szCs w:val="18"/>
          <w:lang w:val="en-US"/>
        </w:rPr>
      </w:pPr>
    </w:p>
    <w:p w14:paraId="17F9AFB1" w14:textId="77777777"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14:paraId="60D5E4C0" w14:textId="77777777" w:rsidR="003C3375" w:rsidRPr="00696302" w:rsidRDefault="003C3375" w:rsidP="003C3375">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14:paraId="08B59696" w14:textId="77777777" w:rsidR="00D55E6E" w:rsidRPr="003C3375" w:rsidRDefault="00D55E6E" w:rsidP="00403293">
      <w:pPr>
        <w:spacing w:line="240" w:lineRule="auto"/>
        <w:ind w:left="0" w:right="0"/>
        <w:rPr>
          <w:rFonts w:cs="Lucida Sans Unicode"/>
          <w:position w:val="0"/>
          <w:szCs w:val="18"/>
          <w:lang w:val="en-US"/>
        </w:rPr>
      </w:pPr>
    </w:p>
    <w:sectPr w:rsidR="00D55E6E" w:rsidRPr="003C3375">
      <w:headerReference w:type="even" r:id="rId18"/>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FF795" w14:textId="77777777" w:rsidR="007E2B0D" w:rsidRDefault="007E2B0D">
      <w:r>
        <w:separator/>
      </w:r>
    </w:p>
    <w:p w14:paraId="57C9FC60" w14:textId="77777777" w:rsidR="007E2B0D" w:rsidRDefault="007E2B0D"/>
  </w:endnote>
  <w:endnote w:type="continuationSeparator" w:id="0">
    <w:p w14:paraId="0EA0B147" w14:textId="77777777" w:rsidR="007E2B0D" w:rsidRDefault="007E2B0D">
      <w:r>
        <w:continuationSeparator/>
      </w:r>
    </w:p>
    <w:p w14:paraId="45BDACF6" w14:textId="77777777" w:rsidR="007E2B0D" w:rsidRDefault="007E2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8B508" w14:textId="77777777"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14:paraId="01004B64" w14:textId="77777777">
      <w:trPr>
        <w:trHeight w:val="5348"/>
      </w:trPr>
      <w:tc>
        <w:tcPr>
          <w:tcW w:w="2562" w:type="dxa"/>
          <w:tcBorders>
            <w:top w:val="nil"/>
          </w:tcBorders>
          <w:vAlign w:val="bottom"/>
        </w:tcPr>
        <w:p w14:paraId="357267AE" w14:textId="77777777" w:rsidR="00CC5D98" w:rsidRDefault="00CC5D98">
          <w:pPr>
            <w:pStyle w:val="Fuzeile"/>
            <w:spacing w:line="180" w:lineRule="exact"/>
            <w:ind w:left="0" w:right="0"/>
            <w:rPr>
              <w:sz w:val="13"/>
              <w:szCs w:val="13"/>
            </w:rPr>
          </w:pPr>
        </w:p>
      </w:tc>
    </w:tr>
  </w:tbl>
  <w:p w14:paraId="0358F241" w14:textId="77777777"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41AF4">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41AF4">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EF174" w14:textId="77777777"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41AF4">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41AF4">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F009C" w14:textId="77777777" w:rsidR="007E2B0D" w:rsidRDefault="007E2B0D">
      <w:r>
        <w:separator/>
      </w:r>
    </w:p>
    <w:p w14:paraId="3A673185" w14:textId="77777777" w:rsidR="007E2B0D" w:rsidRDefault="007E2B0D"/>
  </w:footnote>
  <w:footnote w:type="continuationSeparator" w:id="0">
    <w:p w14:paraId="6CCF91D9" w14:textId="77777777" w:rsidR="007E2B0D" w:rsidRDefault="007E2B0D">
      <w:r>
        <w:continuationSeparator/>
      </w:r>
    </w:p>
    <w:p w14:paraId="721B1FD3" w14:textId="77777777" w:rsidR="007E2B0D" w:rsidRDefault="007E2B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4735D" w14:textId="77777777"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14:paraId="2CCC061B" w14:textId="77777777">
      <w:trPr>
        <w:trHeight w:hRule="exact" w:val="227"/>
      </w:trPr>
      <w:tc>
        <w:tcPr>
          <w:tcW w:w="2552" w:type="dxa"/>
          <w:shd w:val="clear" w:color="auto" w:fill="auto"/>
        </w:tcPr>
        <w:p w14:paraId="0140C4D6" w14:textId="77777777" w:rsidR="00CC5D98" w:rsidRDefault="00CC5D98">
          <w:pPr>
            <w:pStyle w:val="E-Datum"/>
            <w:framePr w:wrap="auto" w:vAnchor="margin" w:hAnchor="text" w:xAlign="left" w:yAlign="inline"/>
            <w:suppressOverlap w:val="0"/>
          </w:pPr>
        </w:p>
      </w:tc>
    </w:tr>
    <w:tr w:rsidR="00CC5D98" w14:paraId="3910C28A" w14:textId="77777777">
      <w:trPr>
        <w:trHeight w:hRule="exact" w:val="397"/>
      </w:trPr>
      <w:tc>
        <w:tcPr>
          <w:tcW w:w="2552" w:type="dxa"/>
          <w:shd w:val="clear" w:color="auto" w:fill="auto"/>
        </w:tcPr>
        <w:p w14:paraId="2A1314C6" w14:textId="77777777" w:rsidR="00CC5D98" w:rsidRDefault="00CC5D98">
          <w:pPr>
            <w:spacing w:line="180" w:lineRule="exact"/>
            <w:ind w:left="0"/>
            <w:rPr>
              <w:sz w:val="13"/>
              <w:szCs w:val="13"/>
            </w:rPr>
          </w:pPr>
        </w:p>
      </w:tc>
    </w:tr>
    <w:tr w:rsidR="00CC5D98" w14:paraId="5A697F10" w14:textId="77777777">
      <w:trPr>
        <w:trHeight w:hRule="exact" w:val="1304"/>
      </w:trPr>
      <w:tc>
        <w:tcPr>
          <w:tcW w:w="2552" w:type="dxa"/>
          <w:shd w:val="clear" w:color="auto" w:fill="auto"/>
        </w:tcPr>
        <w:p w14:paraId="5303F8B8" w14:textId="77777777" w:rsidR="00CC5D98" w:rsidRDefault="00CC5D98">
          <w:pPr>
            <w:spacing w:line="180" w:lineRule="exact"/>
            <w:ind w:left="0"/>
            <w:rPr>
              <w:sz w:val="13"/>
              <w:szCs w:val="13"/>
            </w:rPr>
          </w:pPr>
        </w:p>
      </w:tc>
    </w:tr>
    <w:tr w:rsidR="00CC5D98" w14:paraId="5492E77A" w14:textId="77777777">
      <w:trPr>
        <w:trHeight w:val="1374"/>
      </w:trPr>
      <w:tc>
        <w:tcPr>
          <w:tcW w:w="2552" w:type="dxa"/>
          <w:shd w:val="clear" w:color="auto" w:fill="auto"/>
        </w:tcPr>
        <w:p w14:paraId="1C3C68F3" w14:textId="77777777" w:rsidR="00CC5D98" w:rsidRDefault="00CC5D98">
          <w:pPr>
            <w:spacing w:line="180" w:lineRule="exact"/>
            <w:ind w:left="0"/>
            <w:rPr>
              <w:sz w:val="13"/>
              <w:szCs w:val="13"/>
            </w:rPr>
          </w:pPr>
        </w:p>
      </w:tc>
    </w:tr>
  </w:tbl>
  <w:p w14:paraId="22C70BD0" w14:textId="77777777" w:rsidR="00CC5D98" w:rsidRDefault="00794AB9">
    <w:pPr>
      <w:pStyle w:val="Kopfzeile"/>
      <w:ind w:left="0"/>
    </w:pPr>
    <w:r>
      <w:rPr>
        <w:noProof/>
      </w:rPr>
      <w:drawing>
        <wp:anchor distT="0" distB="0" distL="114300" distR="114300" simplePos="0" relativeHeight="251661312" behindDoc="1" locked="0" layoutInCell="1" allowOverlap="1" wp14:anchorId="35779525" wp14:editId="47A16A68">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167BF9F1" wp14:editId="2D30441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63D938"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F3516" w14:textId="77777777" w:rsidR="00CC5D98" w:rsidRDefault="00794AB9">
    <w:pPr>
      <w:pStyle w:val="Kopfzeile"/>
      <w:ind w:left="0"/>
    </w:pPr>
    <w:r>
      <w:rPr>
        <w:noProof/>
      </w:rPr>
      <w:drawing>
        <wp:anchor distT="0" distB="0" distL="114300" distR="114300" simplePos="0" relativeHeight="251660288" behindDoc="1" locked="0" layoutInCell="1" allowOverlap="1" wp14:anchorId="2FB08F94" wp14:editId="2380F237">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24D8EC78" wp14:editId="30F46BD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3C1392"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B7D95" w14:textId="77777777"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0D"/>
    <w:rsid w:val="000E748F"/>
    <w:rsid w:val="00142FE0"/>
    <w:rsid w:val="00212748"/>
    <w:rsid w:val="00261906"/>
    <w:rsid w:val="002D364E"/>
    <w:rsid w:val="00302AA9"/>
    <w:rsid w:val="00340C7E"/>
    <w:rsid w:val="003C3375"/>
    <w:rsid w:val="00403293"/>
    <w:rsid w:val="004C1AFF"/>
    <w:rsid w:val="00554BE4"/>
    <w:rsid w:val="005713F7"/>
    <w:rsid w:val="005D4F4E"/>
    <w:rsid w:val="00652893"/>
    <w:rsid w:val="006715D8"/>
    <w:rsid w:val="00696302"/>
    <w:rsid w:val="006C760D"/>
    <w:rsid w:val="006E49DA"/>
    <w:rsid w:val="00737C49"/>
    <w:rsid w:val="00777131"/>
    <w:rsid w:val="00794AB9"/>
    <w:rsid w:val="007E2B0D"/>
    <w:rsid w:val="00816FBB"/>
    <w:rsid w:val="008174AA"/>
    <w:rsid w:val="009604D5"/>
    <w:rsid w:val="0097036A"/>
    <w:rsid w:val="009C560F"/>
    <w:rsid w:val="009D27A3"/>
    <w:rsid w:val="00A46B4D"/>
    <w:rsid w:val="00A654E9"/>
    <w:rsid w:val="00AB7B6B"/>
    <w:rsid w:val="00B14022"/>
    <w:rsid w:val="00B41AF4"/>
    <w:rsid w:val="00B81424"/>
    <w:rsid w:val="00C4681B"/>
    <w:rsid w:val="00C936BE"/>
    <w:rsid w:val="00CB641A"/>
    <w:rsid w:val="00CC5D98"/>
    <w:rsid w:val="00D55E6E"/>
    <w:rsid w:val="00D62AD8"/>
    <w:rsid w:val="00D85CA1"/>
    <w:rsid w:val="00DF4A14"/>
    <w:rsid w:val="00E12886"/>
    <w:rsid w:val="00E12F0D"/>
    <w:rsid w:val="00E3471C"/>
    <w:rsid w:val="00EA7515"/>
    <w:rsid w:val="00EF600E"/>
    <w:rsid w:val="00F31F7C"/>
    <w:rsid w:val="00F6408B"/>
    <w:rsid w:val="00F81767"/>
    <w:rsid w:val="00FF23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3F70AEA"/>
  <w15:docId w15:val="{D2565548-179C-4DE9-AF06-C6836B13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link w:val="HTMLVorformatiertZchn"/>
    <w:uiPriority w:val="99"/>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Funotentext">
    <w:name w:val="footnote text"/>
    <w:basedOn w:val="Standard"/>
    <w:link w:val="FunotentextZchn"/>
    <w:semiHidden/>
    <w:unhideWhenUsed/>
    <w:rsid w:val="00340C7E"/>
    <w:pPr>
      <w:spacing w:line="240" w:lineRule="auto"/>
    </w:pPr>
    <w:rPr>
      <w:sz w:val="20"/>
      <w:szCs w:val="20"/>
    </w:rPr>
  </w:style>
  <w:style w:type="character" w:customStyle="1" w:styleId="FunotentextZchn">
    <w:name w:val="Fußnotentext Zchn"/>
    <w:basedOn w:val="Absatz-Standardschriftart"/>
    <w:link w:val="Funotentext"/>
    <w:semiHidden/>
    <w:rsid w:val="00340C7E"/>
    <w:rPr>
      <w:rFonts w:ascii="Lucida Sans Unicode" w:hAnsi="Lucida Sans Unicode"/>
      <w:position w:val="-2"/>
    </w:rPr>
  </w:style>
  <w:style w:type="character" w:styleId="Funotenzeichen">
    <w:name w:val="footnote reference"/>
    <w:basedOn w:val="Absatz-Standardschriftart"/>
    <w:semiHidden/>
    <w:unhideWhenUsed/>
    <w:rsid w:val="00340C7E"/>
    <w:rPr>
      <w:vertAlign w:val="superscript"/>
    </w:rPr>
  </w:style>
  <w:style w:type="character" w:styleId="Kommentarzeichen">
    <w:name w:val="annotation reference"/>
    <w:basedOn w:val="Absatz-Standardschriftart"/>
    <w:semiHidden/>
    <w:unhideWhenUsed/>
    <w:rsid w:val="00816FBB"/>
    <w:rPr>
      <w:sz w:val="16"/>
      <w:szCs w:val="16"/>
    </w:rPr>
  </w:style>
  <w:style w:type="paragraph" w:styleId="Kommentartext">
    <w:name w:val="annotation text"/>
    <w:basedOn w:val="Standard"/>
    <w:link w:val="KommentartextZchn"/>
    <w:semiHidden/>
    <w:unhideWhenUsed/>
    <w:rsid w:val="00816FBB"/>
    <w:pPr>
      <w:spacing w:line="240" w:lineRule="auto"/>
    </w:pPr>
    <w:rPr>
      <w:sz w:val="20"/>
      <w:szCs w:val="20"/>
    </w:rPr>
  </w:style>
  <w:style w:type="character" w:customStyle="1" w:styleId="KommentartextZchn">
    <w:name w:val="Kommentartext Zchn"/>
    <w:basedOn w:val="Absatz-Standardschriftart"/>
    <w:link w:val="Kommentartext"/>
    <w:semiHidden/>
    <w:rsid w:val="00816FBB"/>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816FBB"/>
    <w:rPr>
      <w:b/>
      <w:bCs/>
    </w:rPr>
  </w:style>
  <w:style w:type="character" w:customStyle="1" w:styleId="KommentarthemaZchn">
    <w:name w:val="Kommentarthema Zchn"/>
    <w:basedOn w:val="KommentartextZchn"/>
    <w:link w:val="Kommentarthema"/>
    <w:semiHidden/>
    <w:rsid w:val="00816FBB"/>
    <w:rPr>
      <w:rFonts w:ascii="Lucida Sans Unicode" w:hAnsi="Lucida Sans Unicode"/>
      <w:b/>
      <w:bCs/>
      <w:position w:val="-2"/>
    </w:rPr>
  </w:style>
  <w:style w:type="character" w:customStyle="1" w:styleId="HTMLVorformatiertZchn">
    <w:name w:val="HTML Vorformatiert Zchn"/>
    <w:basedOn w:val="Absatz-Standardschriftart"/>
    <w:link w:val="HTMLVorformatiert"/>
    <w:uiPriority w:val="99"/>
    <w:rsid w:val="006715D8"/>
    <w:rPr>
      <w:rFonts w:ascii="Courier New" w:hAnsi="Courier New" w:cs="Courier New"/>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vonik.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0776\AppData\Local\Temp\notes\notes8584BA\PM-NC-englis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C6CF1-C7B7-497B-B74F-2CF589600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549FF-2331-430D-80E9-4020F7F945FF}">
  <ds:schemaRefs>
    <ds:schemaRef ds:uri="http://schemas.microsoft.com/sharepoint/v3/contenttype/forms"/>
  </ds:schemaRefs>
</ds:datastoreItem>
</file>

<file path=customXml/itemProps3.xml><?xml version="1.0" encoding="utf-8"?>
<ds:datastoreItem xmlns:ds="http://schemas.openxmlformats.org/officeDocument/2006/customXml" ds:itemID="{0CAA0E37-3BCE-49CC-AD70-01BBBC6162E7}">
  <ds:schemaRefs>
    <ds:schemaRef ds:uri="http://purl.org/dc/elements/1.1/"/>
    <ds:schemaRef ds:uri="http://purl.org/dc/terms/"/>
    <ds:schemaRef ds:uri="ba8e1025-4215-47f8-b956-36f6548a1b85"/>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147FEC6-2394-4872-8450-8869098E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PM-NC-english</Template>
  <TotalTime>0</TotalTime>
  <Pages>2</Pages>
  <Words>560</Words>
  <Characters>3547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Dr. Krauter, Jürgen</dc:creator>
  <cp:lastModifiedBy>Hoegg, Petra</cp:lastModifiedBy>
  <cp:revision>3</cp:revision>
  <cp:lastPrinted>2015-10-13T07:40:00Z</cp:lastPrinted>
  <dcterms:created xsi:type="dcterms:W3CDTF">2015-10-13T07:39:00Z</dcterms:created>
  <dcterms:modified xsi:type="dcterms:W3CDTF">2015-10-13T07:40:00Z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